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66403" w:rsidRDefault="00766403">
      <w:pPr>
        <w:pStyle w:val="Title"/>
        <w:keepNext w:val="0"/>
        <w:keepLines w:val="0"/>
        <w:spacing w:after="0" w:line="240" w:lineRule="auto"/>
        <w:jc w:val="center"/>
        <w:rPr>
          <w:rFonts w:ascii="Times New Roman" w:eastAsia="Times New Roman" w:hAnsi="Times New Roman" w:cs="Times New Roman"/>
          <w:b/>
          <w:sz w:val="28"/>
          <w:szCs w:val="28"/>
        </w:rPr>
      </w:pPr>
    </w:p>
    <w:p w14:paraId="00000002" w14:textId="77777777" w:rsidR="00766403" w:rsidRDefault="00766403">
      <w:pPr>
        <w:spacing w:line="240" w:lineRule="auto"/>
        <w:rPr>
          <w:rFonts w:ascii="Times New Roman" w:eastAsia="Times New Roman" w:hAnsi="Times New Roman" w:cs="Times New Roman"/>
          <w:b/>
          <w:sz w:val="32"/>
          <w:szCs w:val="32"/>
        </w:rPr>
      </w:pPr>
    </w:p>
    <w:p w14:paraId="519DC1F9" w14:textId="77777777" w:rsidR="00CD14A2" w:rsidRPr="00CD14A2" w:rsidRDefault="00CD14A2" w:rsidP="00CD14A2">
      <w:pPr>
        <w:jc w:val="center"/>
        <w:rPr>
          <w:rFonts w:asciiTheme="majorBidi" w:hAnsiTheme="majorBidi" w:cstheme="majorBidi"/>
          <w:b/>
          <w:bCs/>
          <w:sz w:val="32"/>
          <w:szCs w:val="32"/>
          <w:lang w:val="id-ID"/>
        </w:rPr>
      </w:pPr>
      <w:r w:rsidRPr="00CD14A2">
        <w:rPr>
          <w:rFonts w:asciiTheme="majorBidi" w:hAnsiTheme="majorBidi" w:cstheme="majorBidi"/>
          <w:b/>
          <w:bCs/>
          <w:sz w:val="32"/>
          <w:szCs w:val="32"/>
        </w:rPr>
        <w:t xml:space="preserve">Pengembangan Media Pembelajaran FILAMATIKA (Film Animasi Matematika) Berbasis </w:t>
      </w:r>
      <w:proofErr w:type="spellStart"/>
      <w:r w:rsidRPr="00CD14A2">
        <w:rPr>
          <w:rFonts w:asciiTheme="majorBidi" w:hAnsiTheme="majorBidi" w:cstheme="majorBidi"/>
          <w:b/>
          <w:bCs/>
          <w:i/>
          <w:iCs/>
          <w:sz w:val="32"/>
          <w:szCs w:val="32"/>
        </w:rPr>
        <w:t>Sparkol</w:t>
      </w:r>
      <w:proofErr w:type="spellEnd"/>
      <w:r w:rsidRPr="00CD14A2">
        <w:rPr>
          <w:rFonts w:asciiTheme="majorBidi" w:hAnsiTheme="majorBidi" w:cstheme="majorBidi"/>
          <w:b/>
          <w:bCs/>
          <w:i/>
          <w:iCs/>
          <w:sz w:val="32"/>
          <w:szCs w:val="32"/>
        </w:rPr>
        <w:t xml:space="preserve"> </w:t>
      </w:r>
      <w:proofErr w:type="spellStart"/>
      <w:r w:rsidRPr="00CD14A2">
        <w:rPr>
          <w:rFonts w:asciiTheme="majorBidi" w:hAnsiTheme="majorBidi" w:cstheme="majorBidi"/>
          <w:b/>
          <w:bCs/>
          <w:i/>
          <w:iCs/>
          <w:sz w:val="32"/>
          <w:szCs w:val="32"/>
        </w:rPr>
        <w:t>Videoscribe</w:t>
      </w:r>
      <w:proofErr w:type="spellEnd"/>
      <w:r w:rsidRPr="00CD14A2">
        <w:rPr>
          <w:rFonts w:asciiTheme="majorBidi" w:hAnsiTheme="majorBidi" w:cstheme="majorBidi"/>
          <w:b/>
          <w:bCs/>
          <w:i/>
          <w:iCs/>
          <w:sz w:val="32"/>
          <w:szCs w:val="32"/>
        </w:rPr>
        <w:t xml:space="preserve"> </w:t>
      </w:r>
      <w:r w:rsidRPr="00CD14A2">
        <w:rPr>
          <w:rFonts w:asciiTheme="majorBidi" w:hAnsiTheme="majorBidi" w:cstheme="majorBidi"/>
          <w:b/>
          <w:bCs/>
          <w:sz w:val="32"/>
          <w:szCs w:val="32"/>
        </w:rPr>
        <w:t xml:space="preserve">Untuk Meningkatkan </w:t>
      </w:r>
      <w:r w:rsidRPr="00CD14A2">
        <w:rPr>
          <w:rFonts w:asciiTheme="majorBidi" w:hAnsiTheme="majorBidi" w:cstheme="majorBidi"/>
          <w:b/>
          <w:bCs/>
          <w:i/>
          <w:iCs/>
          <w:sz w:val="32"/>
          <w:szCs w:val="32"/>
        </w:rPr>
        <w:t xml:space="preserve">Mathematic </w:t>
      </w:r>
      <w:proofErr w:type="gramStart"/>
      <w:r w:rsidRPr="00CD14A2">
        <w:rPr>
          <w:rFonts w:asciiTheme="majorBidi" w:hAnsiTheme="majorBidi" w:cstheme="majorBidi"/>
          <w:b/>
          <w:bCs/>
          <w:i/>
          <w:iCs/>
          <w:sz w:val="32"/>
          <w:szCs w:val="32"/>
        </w:rPr>
        <w:t>Problem Solving</w:t>
      </w:r>
      <w:proofErr w:type="gramEnd"/>
      <w:r w:rsidRPr="00CD14A2">
        <w:rPr>
          <w:rFonts w:asciiTheme="majorBidi" w:hAnsiTheme="majorBidi" w:cstheme="majorBidi"/>
          <w:b/>
          <w:bCs/>
          <w:i/>
          <w:iCs/>
          <w:sz w:val="32"/>
          <w:szCs w:val="32"/>
        </w:rPr>
        <w:t xml:space="preserve"> Ability </w:t>
      </w:r>
      <w:r w:rsidRPr="00CD14A2">
        <w:rPr>
          <w:rFonts w:asciiTheme="majorBidi" w:hAnsiTheme="majorBidi" w:cstheme="majorBidi"/>
          <w:b/>
          <w:bCs/>
          <w:sz w:val="32"/>
          <w:szCs w:val="32"/>
        </w:rPr>
        <w:t>Siswa</w:t>
      </w:r>
    </w:p>
    <w:p w14:paraId="00000004" w14:textId="0BB7D902" w:rsidR="00766403" w:rsidRDefault="00766403">
      <w:pPr>
        <w:pStyle w:val="Title"/>
        <w:keepNext w:val="0"/>
        <w:keepLines w:val="0"/>
        <w:spacing w:after="0"/>
        <w:rPr>
          <w:rFonts w:ascii="Times New Roman" w:eastAsia="Times New Roman" w:hAnsi="Times New Roman" w:cs="Times New Roman"/>
          <w:b/>
          <w:sz w:val="24"/>
          <w:szCs w:val="24"/>
        </w:rPr>
      </w:pPr>
    </w:p>
    <w:p w14:paraId="270CE1DE" w14:textId="77777777" w:rsidR="0028685E" w:rsidRPr="0028685E" w:rsidRDefault="0028685E" w:rsidP="0028685E"/>
    <w:p w14:paraId="5D2E4E0F" w14:textId="3AB39F1B" w:rsidR="00CD14A2" w:rsidRPr="00FC580D" w:rsidRDefault="00CD14A2" w:rsidP="00CD14A2">
      <w:pPr>
        <w:pStyle w:val="NoSpacing"/>
        <w:jc w:val="center"/>
        <w:rPr>
          <w:rFonts w:asciiTheme="majorBidi" w:hAnsiTheme="majorBidi" w:cstheme="majorBidi"/>
          <w:b/>
          <w:bCs/>
          <w:sz w:val="24"/>
          <w:szCs w:val="24"/>
        </w:rPr>
      </w:pPr>
      <w:r w:rsidRPr="00FC580D">
        <w:rPr>
          <w:rFonts w:asciiTheme="majorBidi" w:hAnsiTheme="majorBidi" w:cstheme="majorBidi"/>
          <w:b/>
          <w:bCs/>
          <w:sz w:val="24"/>
          <w:szCs w:val="24"/>
        </w:rPr>
        <w:t>Mega Putri Andesya, Farida, Sri Purwanti Nasution</w:t>
      </w:r>
    </w:p>
    <w:p w14:paraId="42FD24A7" w14:textId="28BABD02" w:rsidR="00CD14A2" w:rsidRPr="00CD14A2" w:rsidRDefault="00CD14A2" w:rsidP="00CD14A2">
      <w:pPr>
        <w:pStyle w:val="NoSpacing"/>
        <w:jc w:val="center"/>
        <w:rPr>
          <w:rFonts w:asciiTheme="majorBidi" w:hAnsiTheme="majorBidi" w:cstheme="majorBidi"/>
        </w:rPr>
      </w:pPr>
      <w:r w:rsidRPr="00CD14A2">
        <w:rPr>
          <w:rFonts w:asciiTheme="majorBidi" w:hAnsiTheme="majorBidi" w:cstheme="majorBidi"/>
        </w:rPr>
        <w:t xml:space="preserve">Pendidikan Matematika, Universitas Islam Negeri Raden Intan Lampung, </w:t>
      </w:r>
      <w:r w:rsidRPr="00CD14A2">
        <w:rPr>
          <w:rFonts w:asciiTheme="majorBidi" w:hAnsiTheme="majorBidi" w:cstheme="majorBidi"/>
        </w:rPr>
        <w:t>Indonesia</w:t>
      </w:r>
    </w:p>
    <w:p w14:paraId="19AF2F49" w14:textId="014E2AAF" w:rsidR="00104922" w:rsidRPr="00BC1A72" w:rsidRDefault="00CD14A2" w:rsidP="003C4A5D">
      <w:pPr>
        <w:spacing w:line="240" w:lineRule="auto"/>
        <w:jc w:val="center"/>
        <w:rPr>
          <w:rFonts w:ascii="Times New Roman" w:hAnsi="Times New Roman" w:cs="Times New Roman"/>
          <w:b/>
          <w:bCs/>
          <w:sz w:val="24"/>
          <w:szCs w:val="24"/>
          <w:vertAlign w:val="superscript"/>
          <w:lang w:val="id-ID"/>
        </w:rPr>
      </w:pPr>
      <w:hyperlink r:id="rId7" w:history="1">
        <w:r w:rsidRPr="003D45E3">
          <w:rPr>
            <w:rStyle w:val="Hyperlink"/>
            <w:rFonts w:asciiTheme="majorBidi" w:hAnsiTheme="majorBidi" w:cstheme="majorBidi"/>
            <w:sz w:val="24"/>
            <w:szCs w:val="24"/>
          </w:rPr>
          <w:t>megapandesya12@gmail.com</w:t>
        </w:r>
      </w:hyperlink>
    </w:p>
    <w:p w14:paraId="3FC3212B" w14:textId="77777777" w:rsidR="0028685E" w:rsidRPr="0028685E" w:rsidRDefault="0028685E" w:rsidP="0028685E">
      <w:pPr>
        <w:rPr>
          <w:lang w:val="id-ID"/>
        </w:rPr>
      </w:pPr>
    </w:p>
    <w:p w14:paraId="07364DA7" w14:textId="77777777" w:rsidR="00CF2DD0" w:rsidRPr="00CF2DD0" w:rsidRDefault="00CF2DD0" w:rsidP="00CF2DD0"/>
    <w:p w14:paraId="0000000B" w14:textId="77777777" w:rsidR="00766403" w:rsidRDefault="00766403">
      <w:pPr>
        <w:pStyle w:val="Title"/>
        <w:keepNext w:val="0"/>
        <w:keepLines w:val="0"/>
        <w:spacing w:after="0" w:line="240" w:lineRule="auto"/>
        <w:jc w:val="center"/>
        <w:rPr>
          <w:rFonts w:ascii="Times New Roman" w:eastAsia="Times New Roman" w:hAnsi="Times New Roman" w:cs="Times New Roman"/>
          <w:sz w:val="22"/>
          <w:szCs w:val="22"/>
        </w:rPr>
      </w:pPr>
    </w:p>
    <w:tbl>
      <w:tblPr>
        <w:tblStyle w:val="a"/>
        <w:tblW w:w="847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7"/>
        <w:gridCol w:w="6844"/>
      </w:tblGrid>
      <w:tr w:rsidR="00766403" w14:paraId="01BC84C9" w14:textId="77777777">
        <w:trPr>
          <w:jc w:val="center"/>
        </w:trPr>
        <w:tc>
          <w:tcPr>
            <w:tcW w:w="1627" w:type="dxa"/>
          </w:tcPr>
          <w:p w14:paraId="0000000C" w14:textId="77777777" w:rsidR="00766403" w:rsidRDefault="00766403">
            <w:pPr>
              <w:pStyle w:val="Title"/>
              <w:keepNext w:val="0"/>
              <w:keepLines w:val="0"/>
              <w:spacing w:after="0"/>
              <w:jc w:val="center"/>
              <w:rPr>
                <w:rFonts w:ascii="Times New Roman" w:eastAsia="Times New Roman" w:hAnsi="Times New Roman" w:cs="Times New Roman"/>
                <w:b/>
                <w:sz w:val="22"/>
                <w:szCs w:val="22"/>
              </w:rPr>
            </w:pPr>
          </w:p>
        </w:tc>
        <w:tc>
          <w:tcPr>
            <w:tcW w:w="6844" w:type="dxa"/>
            <w:tcBorders>
              <w:top w:val="single" w:sz="4" w:space="0" w:color="000000"/>
              <w:bottom w:val="single" w:sz="4" w:space="0" w:color="000000"/>
            </w:tcBorders>
          </w:tcPr>
          <w:p w14:paraId="0000000D" w14:textId="77777777" w:rsidR="00766403" w:rsidRDefault="006F79B8">
            <w:pPr>
              <w:pStyle w:val="Title"/>
              <w:keepNext w:val="0"/>
              <w:keepLines w:val="0"/>
              <w:spacing w:after="0"/>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w:t>
            </w:r>
          </w:p>
        </w:tc>
      </w:tr>
      <w:tr w:rsidR="00766403" w14:paraId="383EBE1B" w14:textId="77777777">
        <w:trPr>
          <w:jc w:val="center"/>
        </w:trPr>
        <w:tc>
          <w:tcPr>
            <w:tcW w:w="1627" w:type="dxa"/>
          </w:tcPr>
          <w:p w14:paraId="0000000E" w14:textId="77777777" w:rsidR="00766403" w:rsidRDefault="006F79B8">
            <w:pPr>
              <w:pStyle w:val="Title"/>
              <w:keepNext w:val="0"/>
              <w:keepLines w:val="0"/>
              <w:spacing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t>Keywords:</w:t>
            </w:r>
          </w:p>
          <w:p w14:paraId="00000011" w14:textId="43BAED70" w:rsidR="00766403" w:rsidRPr="0028685E" w:rsidRDefault="00CD14A2" w:rsidP="00CD14A2">
            <w:pPr>
              <w:jc w:val="both"/>
              <w:rPr>
                <w:rFonts w:ascii="Times New Roman" w:eastAsia="Times New Roman" w:hAnsi="Times New Roman" w:cs="Times New Roman"/>
              </w:rPr>
            </w:pPr>
            <w:r w:rsidRPr="00FC580D">
              <w:rPr>
                <w:rFonts w:asciiTheme="majorBidi" w:eastAsia="Times New Roman" w:hAnsiTheme="majorBidi" w:cstheme="majorBidi"/>
                <w:i/>
                <w:iCs/>
                <w:lang w:eastAsia="id-ID"/>
              </w:rPr>
              <w:t xml:space="preserve">Mathematics Animation Film, </w:t>
            </w:r>
            <w:proofErr w:type="spellStart"/>
            <w:r w:rsidRPr="00FC580D">
              <w:rPr>
                <w:rFonts w:asciiTheme="majorBidi" w:eastAsia="Times New Roman" w:hAnsiTheme="majorBidi" w:cstheme="majorBidi"/>
                <w:i/>
                <w:iCs/>
                <w:lang w:eastAsia="id-ID"/>
              </w:rPr>
              <w:t>Sparkol</w:t>
            </w:r>
            <w:proofErr w:type="spellEnd"/>
            <w:r w:rsidRPr="00FC580D">
              <w:rPr>
                <w:rFonts w:asciiTheme="majorBidi" w:eastAsia="Times New Roman" w:hAnsiTheme="majorBidi" w:cstheme="majorBidi"/>
                <w:i/>
                <w:iCs/>
                <w:lang w:eastAsia="id-ID"/>
              </w:rPr>
              <w:t xml:space="preserve"> </w:t>
            </w:r>
            <w:proofErr w:type="spellStart"/>
            <w:r w:rsidRPr="00FC580D">
              <w:rPr>
                <w:rFonts w:asciiTheme="majorBidi" w:eastAsia="Times New Roman" w:hAnsiTheme="majorBidi" w:cstheme="majorBidi"/>
                <w:i/>
                <w:iCs/>
                <w:lang w:eastAsia="id-ID"/>
              </w:rPr>
              <w:t>Videoscribe</w:t>
            </w:r>
            <w:proofErr w:type="spellEnd"/>
            <w:r w:rsidRPr="00FC580D">
              <w:rPr>
                <w:rFonts w:asciiTheme="majorBidi" w:eastAsia="Times New Roman" w:hAnsiTheme="majorBidi" w:cstheme="majorBidi"/>
                <w:i/>
                <w:iCs/>
                <w:lang w:eastAsia="id-ID"/>
              </w:rPr>
              <w:t>, Mathematical Problem Solving, Learning Media, Media Development</w:t>
            </w:r>
          </w:p>
        </w:tc>
        <w:tc>
          <w:tcPr>
            <w:tcW w:w="6844" w:type="dxa"/>
            <w:tcBorders>
              <w:top w:val="single" w:sz="4" w:space="0" w:color="000000"/>
              <w:bottom w:val="single" w:sz="4" w:space="0" w:color="000000"/>
            </w:tcBorders>
            <w:shd w:val="clear" w:color="auto" w:fill="F2F2F2"/>
          </w:tcPr>
          <w:p w14:paraId="00000012" w14:textId="547A350E" w:rsidR="00766403" w:rsidRPr="00CD14A2" w:rsidRDefault="00CD14A2" w:rsidP="00CD14A2">
            <w:pPr>
              <w:pStyle w:val="NoSpacing"/>
              <w:jc w:val="both"/>
              <w:rPr>
                <w:rFonts w:asciiTheme="majorBidi" w:hAnsiTheme="majorBidi" w:cstheme="majorBidi"/>
                <w:i/>
                <w:iCs/>
              </w:rPr>
            </w:pPr>
            <w:r w:rsidRPr="00FC580D">
              <w:rPr>
                <w:rFonts w:asciiTheme="majorBidi" w:hAnsiTheme="majorBidi" w:cstheme="majorBidi"/>
                <w:i/>
                <w:iCs/>
              </w:rPr>
              <w:t>This study developed the FILAMATIKA (Mathematics Animation Film) learning media based on Sparkol Videoscribe to enhance students' mathematical problem-solving skills. The research method used was R&amp;D with the ADDIE development model. The study involved 43 seventh-grade students at SMP Terpadu Al-Qodir. Evaluation results showed the media was highly valid, scoring 3.65 from material experts and 3.42 from media experts. Student responses indicated the media was "very engaging," with scores of 3.65 in small-scale trials and 3.49 in larger classes. The effectiveness test revealed an N-Gain of 0.68, classified as "moderately effective," thus demonstrating the media’s effectiveness in improving students' mathematical problem-solving skills.</w:t>
            </w:r>
          </w:p>
        </w:tc>
      </w:tr>
      <w:tr w:rsidR="00766403" w14:paraId="5A0FD64B" w14:textId="77777777">
        <w:trPr>
          <w:jc w:val="center"/>
        </w:trPr>
        <w:tc>
          <w:tcPr>
            <w:tcW w:w="1627" w:type="dxa"/>
          </w:tcPr>
          <w:p w14:paraId="00000013" w14:textId="77777777" w:rsidR="00766403" w:rsidRDefault="00766403">
            <w:pPr>
              <w:pStyle w:val="Title"/>
              <w:keepNext w:val="0"/>
              <w:keepLines w:val="0"/>
              <w:spacing w:after="0"/>
              <w:rPr>
                <w:rFonts w:ascii="Times New Roman" w:eastAsia="Times New Roman" w:hAnsi="Times New Roman" w:cs="Times New Roman"/>
                <w:b/>
                <w:sz w:val="18"/>
                <w:szCs w:val="18"/>
              </w:rPr>
            </w:pPr>
          </w:p>
        </w:tc>
        <w:tc>
          <w:tcPr>
            <w:tcW w:w="6844" w:type="dxa"/>
            <w:tcBorders>
              <w:top w:val="single" w:sz="4" w:space="0" w:color="000000"/>
              <w:bottom w:val="single" w:sz="4" w:space="0" w:color="000000"/>
            </w:tcBorders>
            <w:shd w:val="clear" w:color="auto" w:fill="auto"/>
          </w:tcPr>
          <w:p w14:paraId="00000014" w14:textId="77777777" w:rsidR="00766403" w:rsidRDefault="00766403">
            <w:pPr>
              <w:pStyle w:val="Title"/>
              <w:keepNext w:val="0"/>
              <w:keepLines w:val="0"/>
              <w:spacing w:after="0"/>
              <w:jc w:val="both"/>
              <w:rPr>
                <w:rFonts w:ascii="Times New Roman" w:eastAsia="Times New Roman" w:hAnsi="Times New Roman" w:cs="Times New Roman"/>
                <w:sz w:val="22"/>
                <w:szCs w:val="22"/>
              </w:rPr>
            </w:pPr>
          </w:p>
          <w:p w14:paraId="00000015" w14:textId="77777777" w:rsidR="00766403" w:rsidRDefault="006F79B8">
            <w:pPr>
              <w:pStyle w:val="Title"/>
              <w:keepNext w:val="0"/>
              <w:keepLines w:val="0"/>
              <w:spacing w:after="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ABSTRAK</w:t>
            </w:r>
          </w:p>
        </w:tc>
      </w:tr>
      <w:tr w:rsidR="00766403" w14:paraId="2C9CECD7" w14:textId="77777777">
        <w:trPr>
          <w:jc w:val="center"/>
        </w:trPr>
        <w:tc>
          <w:tcPr>
            <w:tcW w:w="1627" w:type="dxa"/>
          </w:tcPr>
          <w:p w14:paraId="00000016" w14:textId="77777777" w:rsidR="00766403" w:rsidRDefault="006F79B8">
            <w:pPr>
              <w:pStyle w:val="Title"/>
              <w:keepNext w:val="0"/>
              <w:keepLines w:val="0"/>
              <w:spacing w:after="0"/>
              <w:rPr>
                <w:rFonts w:ascii="Times New Roman" w:eastAsia="Times New Roman" w:hAnsi="Times New Roman" w:cs="Times New Roman"/>
                <w:sz w:val="18"/>
                <w:szCs w:val="18"/>
              </w:rPr>
            </w:pPr>
            <w:r>
              <w:rPr>
                <w:rFonts w:ascii="Times New Roman" w:eastAsia="Times New Roman" w:hAnsi="Times New Roman" w:cs="Times New Roman"/>
                <w:b/>
                <w:i/>
                <w:sz w:val="18"/>
                <w:szCs w:val="18"/>
              </w:rPr>
              <w:t>Article Info</w:t>
            </w:r>
            <w:r>
              <w:rPr>
                <w:rFonts w:ascii="Times New Roman" w:eastAsia="Times New Roman" w:hAnsi="Times New Roman" w:cs="Times New Roman"/>
                <w:sz w:val="18"/>
                <w:szCs w:val="18"/>
              </w:rPr>
              <w:t>:</w:t>
            </w:r>
          </w:p>
          <w:p w14:paraId="00000017" w14:textId="77777777" w:rsidR="00766403" w:rsidRDefault="006F79B8">
            <w:pPr>
              <w:pStyle w:val="Title"/>
              <w:keepNext w:val="0"/>
              <w:keepLines w:val="0"/>
              <w:spacing w:after="0"/>
              <w:rPr>
                <w:rFonts w:ascii="Times New Roman" w:eastAsia="Times New Roman" w:hAnsi="Times New Roman" w:cs="Times New Roman"/>
                <w:i/>
                <w:sz w:val="18"/>
                <w:szCs w:val="18"/>
              </w:rPr>
            </w:pPr>
            <w:r>
              <w:rPr>
                <w:rFonts w:ascii="Times New Roman" w:eastAsia="Times New Roman" w:hAnsi="Times New Roman" w:cs="Times New Roman"/>
                <w:i/>
                <w:sz w:val="18"/>
                <w:szCs w:val="18"/>
              </w:rPr>
              <w:t>Submitted:</w:t>
            </w:r>
          </w:p>
          <w:p w14:paraId="00000018" w14:textId="60657B04" w:rsidR="00766403" w:rsidRPr="0024130A" w:rsidRDefault="0024130A">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sz w:val="18"/>
                <w:szCs w:val="18"/>
                <w:lang w:val="id-ID"/>
              </w:rPr>
              <w:t>27</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/2024</w:t>
            </w:r>
          </w:p>
          <w:p w14:paraId="00000019" w14:textId="77777777" w:rsidR="00766403" w:rsidRPr="0024130A" w:rsidRDefault="006F79B8">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i/>
                <w:sz w:val="18"/>
                <w:szCs w:val="18"/>
              </w:rPr>
              <w:t>Revised:</w:t>
            </w:r>
          </w:p>
          <w:p w14:paraId="0000001A" w14:textId="16411EDF" w:rsidR="00766403" w:rsidRPr="0024130A" w:rsidRDefault="0024130A">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sz w:val="18"/>
                <w:szCs w:val="18"/>
                <w:lang w:val="id-ID"/>
              </w:rPr>
              <w:t>29</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/2024</w:t>
            </w:r>
          </w:p>
          <w:p w14:paraId="0000001B" w14:textId="77777777" w:rsidR="00766403" w:rsidRPr="0024130A" w:rsidRDefault="006F79B8">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i/>
                <w:sz w:val="18"/>
                <w:szCs w:val="18"/>
              </w:rPr>
              <w:t>Published:</w:t>
            </w:r>
          </w:p>
          <w:p w14:paraId="0000001C" w14:textId="2963E653" w:rsidR="00766403" w:rsidRPr="0024130A" w:rsidRDefault="0024130A">
            <w:pPr>
              <w:pStyle w:val="Title"/>
              <w:keepNext w:val="0"/>
              <w:keepLines w:val="0"/>
              <w:spacing w:after="0"/>
              <w:rPr>
                <w:rFonts w:ascii="Times New Roman" w:eastAsia="Times New Roman" w:hAnsi="Times New Roman" w:cs="Times New Roman"/>
                <w:b/>
                <w:sz w:val="18"/>
                <w:szCs w:val="18"/>
                <w:lang w:val="id-ID"/>
              </w:rPr>
            </w:pPr>
            <w:r w:rsidRPr="0024130A">
              <w:rPr>
                <w:rFonts w:ascii="Times New Roman" w:eastAsia="Times New Roman" w:hAnsi="Times New Roman" w:cs="Times New Roman"/>
                <w:sz w:val="18"/>
                <w:szCs w:val="18"/>
                <w:lang w:val="id-ID"/>
              </w:rPr>
              <w:t>30</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w:t>
            </w:r>
            <w:r w:rsidRPr="0024130A">
              <w:rPr>
                <w:rFonts w:ascii="Times New Roman" w:eastAsia="Times New Roman" w:hAnsi="Times New Roman" w:cs="Times New Roman"/>
                <w:sz w:val="18"/>
                <w:szCs w:val="18"/>
                <w:lang w:val="id-ID"/>
              </w:rPr>
              <w:t>24</w:t>
            </w:r>
          </w:p>
        </w:tc>
        <w:tc>
          <w:tcPr>
            <w:tcW w:w="6844" w:type="dxa"/>
            <w:tcBorders>
              <w:top w:val="single" w:sz="4" w:space="0" w:color="000000"/>
              <w:bottom w:val="single" w:sz="4" w:space="0" w:color="000000"/>
            </w:tcBorders>
            <w:shd w:val="clear" w:color="auto" w:fill="F2F2F2"/>
          </w:tcPr>
          <w:p w14:paraId="1C366D1C" w14:textId="77777777" w:rsidR="00CD14A2" w:rsidRPr="00FC580D" w:rsidRDefault="000A680D" w:rsidP="00CD14A2">
            <w:pPr>
              <w:rPr>
                <w:rFonts w:asciiTheme="majorBidi" w:hAnsiTheme="majorBidi" w:cstheme="majorBidi"/>
              </w:rPr>
            </w:pPr>
            <w:r w:rsidRPr="00EC2655">
              <w:rPr>
                <w:rFonts w:asciiTheme="majorBidi" w:hAnsiTheme="majorBidi" w:cstheme="majorBidi"/>
                <w:b/>
                <w:bCs/>
                <w:lang w:val="en-ID"/>
              </w:rPr>
              <w:br/>
            </w:r>
            <w:r w:rsidR="00CD14A2" w:rsidRPr="00FC580D">
              <w:rPr>
                <w:rFonts w:asciiTheme="majorBidi" w:hAnsiTheme="majorBidi" w:cstheme="majorBidi"/>
              </w:rPr>
              <w:t xml:space="preserve">Penelitian ini mengembangkan media pembelajaran FILAMATIKA (Film Animasi Matematika) berbasis </w:t>
            </w:r>
            <w:proofErr w:type="spellStart"/>
            <w:r w:rsidR="00CD14A2" w:rsidRPr="00FC580D">
              <w:rPr>
                <w:rFonts w:asciiTheme="majorBidi" w:hAnsiTheme="majorBidi" w:cstheme="majorBidi"/>
              </w:rPr>
              <w:t>Sparkol</w:t>
            </w:r>
            <w:proofErr w:type="spellEnd"/>
            <w:r w:rsidR="00CD14A2" w:rsidRPr="00FC580D">
              <w:rPr>
                <w:rFonts w:asciiTheme="majorBidi" w:hAnsiTheme="majorBidi" w:cstheme="majorBidi"/>
              </w:rPr>
              <w:t xml:space="preserve"> </w:t>
            </w:r>
            <w:proofErr w:type="spellStart"/>
            <w:r w:rsidR="00CD14A2" w:rsidRPr="00FC580D">
              <w:rPr>
                <w:rFonts w:asciiTheme="majorBidi" w:hAnsiTheme="majorBidi" w:cstheme="majorBidi"/>
              </w:rPr>
              <w:t>Videoscribe</w:t>
            </w:r>
            <w:proofErr w:type="spellEnd"/>
            <w:r w:rsidR="00CD14A2" w:rsidRPr="00FC580D">
              <w:rPr>
                <w:rFonts w:asciiTheme="majorBidi" w:hAnsiTheme="majorBidi" w:cstheme="majorBidi"/>
              </w:rPr>
              <w:t xml:space="preserve"> untuk meningkatkan kemampuan pemecahan masalah matematika siswa. Metode yang digunakan adalah R&amp;D dengan model pengembangan ADDIE. Subjek penelitian adalah 43 siswa kelas VII di SMP Terpadu Al-Qodir. Hasil evaluasi menunjukkan media ini sangat valid, dengan skor 3,65 dari ahli materi dan 3,42 dari ahli media. Tanggapan siswa menyatakan media ini "sangat menarik," dengan skor 3,65 pada uji coba kelas kecil dan 3,49 pada kelas besar. Uji efektivitas menunjukkan N-Gain sebesar 0,68, yang termasuk kategori "cukup efektif," sehingga media ini terbukti meningkatkan kemampuan pemecahan masalah matematika siswa.</w:t>
            </w:r>
          </w:p>
          <w:p w14:paraId="0000001D" w14:textId="6F049D37" w:rsidR="00766403" w:rsidRPr="007A46D8" w:rsidRDefault="00766403" w:rsidP="00CD14A2">
            <w:pPr>
              <w:jc w:val="both"/>
              <w:rPr>
                <w:rFonts w:ascii="Times New Roman" w:eastAsia="Times New Roman" w:hAnsi="Times New Roman" w:cs="Times New Roman"/>
              </w:rPr>
            </w:pPr>
          </w:p>
        </w:tc>
      </w:tr>
    </w:tbl>
    <w:p w14:paraId="0000001E" w14:textId="67EEC7C2" w:rsidR="00766403" w:rsidRDefault="00766403">
      <w:pPr>
        <w:spacing w:line="240" w:lineRule="auto"/>
        <w:rPr>
          <w:rFonts w:ascii="Times New Roman" w:eastAsia="Times New Roman" w:hAnsi="Times New Roman" w:cs="Times New Roman"/>
        </w:rPr>
      </w:pPr>
    </w:p>
    <w:p w14:paraId="4E724BB2" w14:textId="77777777" w:rsidR="00AE4092" w:rsidRDefault="00AE4092">
      <w:pPr>
        <w:spacing w:line="240" w:lineRule="auto"/>
        <w:rPr>
          <w:rFonts w:ascii="Times New Roman" w:eastAsia="Times New Roman" w:hAnsi="Times New Roman" w:cs="Times New Roman"/>
        </w:rPr>
      </w:pPr>
    </w:p>
    <w:p w14:paraId="071B3B20" w14:textId="77777777" w:rsidR="00AE4092" w:rsidRPr="003D45E3" w:rsidRDefault="00AE4092" w:rsidP="00AE4092">
      <w:pPr>
        <w:pStyle w:val="NoSpacing"/>
        <w:rPr>
          <w:rFonts w:asciiTheme="majorBidi" w:hAnsiTheme="majorBidi" w:cstheme="majorBidi"/>
          <w:b/>
          <w:bCs/>
          <w:sz w:val="24"/>
          <w:szCs w:val="24"/>
        </w:rPr>
      </w:pPr>
      <w:r w:rsidRPr="003D45E3">
        <w:rPr>
          <w:rFonts w:asciiTheme="majorBidi" w:hAnsiTheme="majorBidi" w:cstheme="majorBidi"/>
          <w:b/>
          <w:bCs/>
          <w:sz w:val="24"/>
          <w:szCs w:val="24"/>
        </w:rPr>
        <w:lastRenderedPageBreak/>
        <w:t>PENDAHULUAN</w:t>
      </w:r>
    </w:p>
    <w:p w14:paraId="3AB7F751" w14:textId="77777777" w:rsidR="00AE4092" w:rsidRPr="00AE4092" w:rsidRDefault="00AE4092" w:rsidP="00AE4092">
      <w:pPr>
        <w:ind w:firstLine="714"/>
        <w:jc w:val="both"/>
        <w:rPr>
          <w:rFonts w:asciiTheme="majorBidi" w:hAnsiTheme="majorBidi" w:cstheme="majorBidi"/>
          <w:sz w:val="24"/>
          <w:szCs w:val="24"/>
        </w:rPr>
      </w:pPr>
      <w:r w:rsidRPr="00AE4092">
        <w:rPr>
          <w:rFonts w:asciiTheme="majorBidi" w:hAnsiTheme="majorBidi" w:cstheme="majorBidi"/>
          <w:sz w:val="24"/>
          <w:szCs w:val="24"/>
          <w:lang w:val="id-ID"/>
        </w:rPr>
        <w:t>P</w:t>
      </w:r>
      <w:proofErr w:type="spellStart"/>
      <w:r w:rsidRPr="00AE4092">
        <w:rPr>
          <w:rFonts w:asciiTheme="majorBidi" w:hAnsiTheme="majorBidi" w:cstheme="majorBidi"/>
          <w:sz w:val="24"/>
          <w:szCs w:val="24"/>
        </w:rPr>
        <w:t>endidikan</w:t>
      </w:r>
      <w:proofErr w:type="spellEnd"/>
      <w:r w:rsidRPr="00AE4092">
        <w:rPr>
          <w:rFonts w:asciiTheme="majorBidi" w:hAnsiTheme="majorBidi" w:cstheme="majorBidi"/>
          <w:sz w:val="24"/>
          <w:szCs w:val="24"/>
        </w:rPr>
        <w:t xml:space="preserve"> merupakan investasi sumber daya manusia dalam kurun waktu yang panjang dan memiliki nilai strategis untuk kelangsungan peradaban di dunia ini.</w:t>
      </w:r>
      <w:r w:rsidRPr="00AE4092">
        <w:rPr>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{"citationItems":[{"id":"ITEM-1","itemData":{"DOI":"10.24042/djm.v1i1.2026","ISSN":"2613-9073","abstract":"This study aims to produce swed max edutainment based instructional media through metaphorical thinking approach to understanding mathematical concepts of trigonometric material. This research method used stages of Borg and Gall model development modified by Sugiyono with the aim to create a specific product and test its effectiveness. The results showed that the development of learning media has very good criteria with the average assessment of material experts of 88.8% and media by 85.7%. In the attractiveness, the test has very good criteria in small groups average percentage of 88.4% and field trials 89.6%. Learning media also affect the understanding of mathematical concepts of learners evident from the test results before and after showed improvement indicators of mathematical concepts from low to high category. The conclusion of this research is developed instructional media have very good criteria and improve understanding of the mathematical concept of learners.","author":[{"dropping-particle":"","family":"Sukma","given":"Agustien Pranata","non-dropping-particle":"","parse-names":false,"suffix":""},{"dropping-particle":"","family":"Nasution","given":"Sri Purwanti","non-dropping-particle":"","parse-names":false,"suffix":""},{"dropping-particle":"","family":"Anggoro","given":"Bambang Sri","non-dropping-particle":"","parse-names":false,"suffix":""}],"container-title":"Desimal: Jurnal Matematika","id":"ITEM-1","issue":"1","issued":{"date-parts":[["2018"]]},"page":"81","title":"Media Pembelajaran Matematika Berbasis Edutainment dengan Pendekatan Metaphorical Thinking dengan Swish Max","type":"article-journal","volume":"1"},"uris":["http://www.mendeley.com/documents/?uuid=8af8e3be-57fc-4ae2-98f6-bf73dcb8d4d0"]}],"mendeley":{"formattedCitation":"(Sukma et al., 2018)","plainTextFormattedCitation":"(Sukma et al., 2018)","previouslyFormattedCitation":"(Sukma et al., 2018)"},"properties":{"noteIndex":0},"schema":"https://github.com/citation-style-language/schema/raw/master/csl-citation.json"}</w:instrText>
      </w:r>
      <w:r w:rsidRPr="00AE4092">
        <w:rPr>
          <w:rFonts w:asciiTheme="majorBidi" w:hAnsiTheme="majorBidi" w:cstheme="majorBidi"/>
          <w:sz w:val="24"/>
          <w:szCs w:val="24"/>
        </w:rPr>
        <w:fldChar w:fldCharType="separate"/>
      </w:r>
      <w:r w:rsidRPr="00AE4092">
        <w:rPr>
          <w:rFonts w:asciiTheme="majorBidi" w:hAnsiTheme="majorBidi" w:cstheme="majorBidi"/>
          <w:noProof/>
          <w:sz w:val="24"/>
          <w:szCs w:val="24"/>
        </w:rPr>
        <w:t>(Sukma et al., 2018)</w:t>
      </w:r>
      <w:r w:rsidRPr="00AE4092">
        <w:rPr>
          <w:rFonts w:asciiTheme="majorBidi" w:hAnsiTheme="majorBidi" w:cstheme="majorBidi"/>
          <w:sz w:val="24"/>
          <w:szCs w:val="24"/>
        </w:rPr>
        <w:fldChar w:fldCharType="end"/>
      </w:r>
      <w:r w:rsidRPr="00AE4092">
        <w:rPr>
          <w:rFonts w:asciiTheme="majorBidi" w:hAnsiTheme="majorBidi" w:cstheme="majorBidi"/>
          <w:sz w:val="24"/>
          <w:szCs w:val="24"/>
        </w:rPr>
        <w:t xml:space="preserve"> Perkembangan zaman dapat membuat setiap individu berusaha untuk menaikkan kualitas dirinya masing-masing. Hal itu secara langsung mengharuskan dunia pendidikan dalam hal penyesuaian dalam perkembangan ilmu pengetahuan dan teknologi dalam meningkatkan kegunaan pendidikan sehingga dapat menciptakan sumber daya manusia yang berkualitas.</w:t>
      </w:r>
      <w:r w:rsidRPr="00AE4092">
        <w:rPr>
          <w:rStyle w:val="FootnoteReference"/>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{"citationItems":[{"id":"ITEM-1","itemData":{"DOI":"10.24042/djm.v1i2.2557","ISSN":"2613-9073","abstract":"This research has two goals that are to produce a product in the form of interactive computer-based mathematics learning media on linear equations system of two variables and to know the effectiveness of the product that has been developed. This research method is done by using 7 steps as a step to produce the product based on Borg and Gall development model that modified by Sugiyono. Based on the data analysis obtained from material experts and media experts stated that the interactive computer-based mathematics learning media is appropriate to be used based on the validator's validation indicator in which the validator indicator by the material expert is the quality of the content, the accuracy of coverage, language and feasibility of presentation, while the assessment indicator from media experts include visual communications, language, implementation, and software engineering. based on data analysis obtained from learners stated that multimedia learning interactions very good. This means that multimedia interactive computer-based learning that has been developed by researchers can be used as one of the learning resources of students of SMP / MTs class VIII.","author":[{"dropping-particle":"","family":"Kusuma","given":"Rahmat Diyanto Fitri Dwi","non-dropping-particle":"","parse-names":false,"suffix":""},{"dropping-particle":"","family":"Nasution","given":"Sri Purwanti","non-dropping-particle":"","parse-names":false,"suffix":""},{"dropping-particle":"","family":"Anggoro","given":"Bambang Sri","non-dropping-particle":"","parse-names":false,"suffix":""}],"container-title":"Desimal: Jurnal Matematika","id":"ITEM-1","issue":"2","issued":{"date-parts":[["2018"]]},"page":"191","title":"Multimedia Pembelajaran Matematika Interaktif Berbasis Komputer","type":"article-journal","volume":"1"},"uris":["http://www.mendeley.com/documents/?uuid=8405e687-9dbc-4180-8b9a-a1d7ef5d5bab"]}],"mendeley":{"formattedCitation":"(Kusuma et al., 2018)","plainTextFormattedCitation":"(Kusuma et al., 2018)","previouslyFormattedCitation":"(Kusuma et al., 2018)"},"properties":{"noteIndex":0},"schema":"https://github.com/citation-style-language/schema/raw/master/csl-citation.json"}</w:instrText>
      </w:r>
      <w:r w:rsidRPr="00AE4092">
        <w:rPr>
          <w:rStyle w:val="FootnoteReference"/>
          <w:rFonts w:asciiTheme="majorBidi" w:hAnsiTheme="majorBidi" w:cstheme="majorBidi"/>
          <w:sz w:val="24"/>
          <w:szCs w:val="24"/>
        </w:rPr>
        <w:fldChar w:fldCharType="separate"/>
      </w:r>
      <w:r w:rsidRPr="00AE4092">
        <w:rPr>
          <w:rFonts w:asciiTheme="majorBidi" w:hAnsiTheme="majorBidi" w:cstheme="majorBidi"/>
          <w:noProof/>
          <w:sz w:val="24"/>
          <w:szCs w:val="24"/>
        </w:rPr>
        <w:t>(Kusuma et al., 2018)</w:t>
      </w:r>
      <w:r w:rsidRPr="00AE4092">
        <w:rPr>
          <w:rStyle w:val="FootnoteReference"/>
          <w:rFonts w:asciiTheme="majorBidi" w:hAnsiTheme="majorBidi" w:cstheme="majorBidi"/>
          <w:sz w:val="24"/>
          <w:szCs w:val="24"/>
        </w:rPr>
        <w:fldChar w:fldCharType="end"/>
      </w:r>
    </w:p>
    <w:p w14:paraId="3E97BD36" w14:textId="77777777" w:rsidR="00AE4092" w:rsidRPr="00AE4092" w:rsidRDefault="00AE4092" w:rsidP="00AE4092">
      <w:pPr>
        <w:ind w:firstLine="714"/>
        <w:jc w:val="both"/>
        <w:rPr>
          <w:rFonts w:asciiTheme="majorBidi" w:hAnsiTheme="majorBidi" w:cstheme="majorBidi"/>
          <w:sz w:val="24"/>
          <w:szCs w:val="24"/>
        </w:rPr>
      </w:pPr>
      <w:r w:rsidRPr="00AE4092">
        <w:rPr>
          <w:rFonts w:asciiTheme="majorBidi" w:hAnsiTheme="majorBidi" w:cstheme="majorBidi"/>
          <w:sz w:val="24"/>
          <w:szCs w:val="24"/>
        </w:rPr>
        <w:t>Penggunaan teknologi oleh siswa tidak hanya memfasilitasi pembelajaran, tetapi juga dapat merangsang kreativitas guru. Pendidikan harus mengikuti perkembangan ini, sehingga penggunaan teknologi sebagai media pembelajaran menjadi suatu keharusan.</w:t>
      </w:r>
      <w:r w:rsidRPr="00AE4092">
        <w:rPr>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{"citationItems":[{"id":"ITEM-1","itemData":{"ISSN":"2620-9071","abstract":"Considering that we are now living in the 3rd millennium of course the use of technology is inevitable including in the world of education, technology is a tool that is often used to make learning media in addition to the practical side, the use of technology in learning is also included in the demands the world of education, the use of technology is also the main attraction for students because students tend to be more enthusiastic in learning. Media is a way of channeling the mandate between teachers and students, the mandate here means subject matter in which there is a message that must be understood by students, hence the selection of learning media is very important so that the message conveyed by the teacher to students can be conveyed maximally and students can understand the message conveyed by the teacher. In addition to the selection of learning media to understand the character of students, understanding the classroom atmosphere must also be noted so that the learning outcomes are achieved. The use of technology as a learning media in sociology subjects also has its own advantages because it usually sees social phenomena directly plunging into the community environment but with the existence of technology we can see social phenomena in technology.","author":[{"dropping-particle":"","family":"Suminar","given":"Dewi","non-dropping-particle":"","parse-names":false,"suffix":""}],"container-title":"Prosiding Seminar Nasional Pendidikan FKIP","id":"ITEM-1","issue":"1","issued":{"date-parts":[["2019"]]},"page":"774-783","title":"Penerapan Teknologi Sebagai Media Pembelajaran Pada Mata Pelajaran Sosiologi","type":"article-journal","volume":"2"},"uris":["http://www.mendeley.com/documents/?uuid=8ddaad99-4b92-43b7-a3f7-b73c423c3197"]}],"mendeley":{"formattedCitation":"(Suminar, 2019)","plainTextFormattedCitation":"(Suminar, 2019)","previouslyFormattedCitation":"(Suminar, 2019)"},"properties":{"noteIndex":0},"schema":"https://github.com/citation-style-language/schema/raw/master/csl-citation.json"}</w:instrText>
      </w:r>
      <w:r w:rsidRPr="00AE4092">
        <w:rPr>
          <w:rFonts w:asciiTheme="majorBidi" w:hAnsiTheme="majorBidi" w:cstheme="majorBidi"/>
          <w:sz w:val="24"/>
          <w:szCs w:val="24"/>
        </w:rPr>
        <w:fldChar w:fldCharType="separate"/>
      </w:r>
      <w:r w:rsidRPr="00AE4092">
        <w:rPr>
          <w:rFonts w:asciiTheme="majorBidi" w:hAnsiTheme="majorBidi" w:cstheme="majorBidi"/>
          <w:noProof/>
          <w:sz w:val="24"/>
          <w:szCs w:val="24"/>
        </w:rPr>
        <w:t>(</w:t>
      </w:r>
      <w:proofErr w:type="spellStart"/>
      <w:r w:rsidRPr="00AE4092">
        <w:rPr>
          <w:rFonts w:asciiTheme="majorBidi" w:hAnsiTheme="majorBidi" w:cstheme="majorBidi"/>
          <w:noProof/>
          <w:sz w:val="24"/>
          <w:szCs w:val="24"/>
        </w:rPr>
        <w:t>Suminar</w:t>
      </w:r>
      <w:proofErr w:type="spellEnd"/>
      <w:r w:rsidRPr="00AE4092">
        <w:rPr>
          <w:rFonts w:asciiTheme="majorBidi" w:hAnsiTheme="majorBidi" w:cstheme="majorBidi"/>
          <w:noProof/>
          <w:sz w:val="24"/>
          <w:szCs w:val="24"/>
        </w:rPr>
        <w:t>, 2019)</w:t>
      </w:r>
      <w:r w:rsidRPr="00AE4092">
        <w:rPr>
          <w:rFonts w:asciiTheme="majorBidi" w:hAnsiTheme="majorBidi" w:cstheme="majorBidi"/>
          <w:sz w:val="24"/>
          <w:szCs w:val="24"/>
        </w:rPr>
        <w:fldChar w:fldCharType="end"/>
      </w:r>
      <w:r w:rsidRPr="00AE4092">
        <w:rPr>
          <w:rFonts w:asciiTheme="majorBidi" w:hAnsiTheme="majorBidi" w:cstheme="majorBidi"/>
          <w:sz w:val="24"/>
          <w:szCs w:val="24"/>
        </w:rPr>
        <w:t xml:space="preserve"> Media pembelajaran yang interaktif peserta didik akan lebih mampu memahami dan mencerna pelajaran yang diberikan oleh guru. Pembelajaran yang menyenangkan, kreatif, dan efektif sehingga mampu menarik minat peserta didik.</w:t>
      </w:r>
      <w:r w:rsidRPr="00AE4092">
        <w:rPr>
          <w:rStyle w:val="FootnoteReference"/>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{"citationItems":[{"id":"ITEM-1","itemData":{"DOI":"10.32665/james.v3i2.142","ISSN":"26211203","abstract":"The purpose of this research is to analyze student facilitators and explaining models on critical thinking mathematically. Analyzing the level of self-reliance learning on critical math learners' ability, analyzing student facilitators' interaction, and explaining critical thinking critical math and self-reliance learners. Research conducted in class X SMK Muhamadiyah 2 Bandar Lampung. This type of research is Quasi-Experimental Design. Sampling techniques are done in a simple Random Sampling; data collection techniques are conducted through tests and nontest. The type of test to think critically about mathematical mathematics is an objective test that is a matter of description (essay), testing this hypothesis using variance analysis (ANAVA) Two paths with unequal cells. The results of learning data analysis of Student Facilitator and Explaining the ability of critical thinking mathematically better than conventional learning models. The high learning of students, the better the ability to think critically of students mathematically. There is no interaction between Student Facilitator and Explaining learning models and the self-reliance learning level towards learners' mathematical thinking skills.   Tujuan penelitian ini ialah menganalisis model Student Facilitator and Explaining terhadap berpikir kritis matematis, menganalisis kemampuan berpikir kritis matematis kemandirian belajarerhadap peserta didik, menganalisis interaksi Student Facilitator and Explaining terhadap berpikir kritis matematis dan kemandirian peserta didik.Penelitian dilakukan di kelas X SMK Muhamadiyah 2 Bandar Lampung.Jenis penelitian Quasi Experimental Design.Pengambilan sampel dilakukan secara Simpel Random Sampling. Teknik pengumpulan data dilakukan melalui tes dan non tes. Jenis tes untuk Berpikir Kritis Matematis matematika adalah tes obyektif yaitu berupa soal (essay). Pengujian hipotesis ini dengan analisis variansi (ANAVA) dua jalan dengan sel tak sama. Adapun hasil analisis data pembelajaran Student Facilitator and Explaining terhadap kemampuan berpikir kritis lebih baik dari model pembelajaran konvensional. tingginya kemandrian belajar peserta didik maka semakin baik kemampuan berpikir kritis peserta didik. Tidak terdapat interaksi antara model pembelajaran Student Facilitator and Explaining dan tingkat kemandirian belajar terhadap kemampuan berpikir kritis peserta didik.","author":[{"dropping-particle":"","family":"Azis","given":"Ahmad Abdul","non-dropping-particle":"","parse-names":false,"suffix":""},{"dropping-particle":"","family":"Yuberti","given":"Yuberti","non-dropping-particle":"","parse-names":false,"suffix":""},{"dropping-particle":"","family":"Suri","given":"Indah Resti Ayuni","non-dropping-particle":"","parse-names":false,"suffix":""}],"container-title":"Journal of Mathematics Education and Science","id":"ITEM-1","issue":"2","issued":{"date-parts":[["2020"]]},"page":"69-77","title":"Analisis Berpikir Kritis Matematis Berdasarkan Pembelajaran Student Facilitator and Explaining Kemandirian Belajar Peserta Didik","type":"article-journal","volume":"3"},"uris":["http://www.mendeley.com/documents/?uuid=12281b8b-cd28-4cd2-8b58-8b834c34fab4"]}],"mendeley":{"formattedCitation":"(Azis et al., 2020)","plainTextFormattedCitation":"(Azis et al., 2020)","previouslyFormattedCitation":"(Azis et al., 2020)"},"properties":{"noteIndex":0},"schema":"https://github.com/citation-style-language/schema/raw/master/csl-citation.json"}</w:instrText>
      </w:r>
      <w:r w:rsidRPr="00AE4092">
        <w:rPr>
          <w:rStyle w:val="FootnoteReference"/>
          <w:rFonts w:asciiTheme="majorBidi" w:hAnsiTheme="majorBidi" w:cstheme="majorBidi"/>
          <w:sz w:val="24"/>
          <w:szCs w:val="24"/>
        </w:rPr>
        <w:fldChar w:fldCharType="separate"/>
      </w:r>
      <w:r w:rsidRPr="00AE4092">
        <w:rPr>
          <w:rFonts w:asciiTheme="majorBidi" w:hAnsiTheme="majorBidi" w:cstheme="majorBidi"/>
          <w:noProof/>
          <w:sz w:val="24"/>
          <w:szCs w:val="24"/>
        </w:rPr>
        <w:t>(Azis et al., 2020)</w:t>
      </w:r>
      <w:r w:rsidRPr="00AE4092">
        <w:rPr>
          <w:rStyle w:val="FootnoteReference"/>
          <w:rFonts w:asciiTheme="majorBidi" w:hAnsiTheme="majorBidi" w:cstheme="majorBidi"/>
          <w:sz w:val="24"/>
          <w:szCs w:val="24"/>
        </w:rPr>
        <w:fldChar w:fldCharType="end"/>
      </w:r>
    </w:p>
    <w:p w14:paraId="5E4291D7" w14:textId="77777777" w:rsidR="00AE4092" w:rsidRPr="00AE4092" w:rsidRDefault="00AE4092" w:rsidP="00AE4092">
      <w:pPr>
        <w:pStyle w:val="NoSpacing"/>
        <w:ind w:firstLine="714"/>
        <w:jc w:val="both"/>
        <w:rPr>
          <w:rFonts w:asciiTheme="majorBidi" w:hAnsiTheme="majorBidi" w:cstheme="majorBidi"/>
          <w:sz w:val="24"/>
          <w:szCs w:val="24"/>
        </w:rPr>
      </w:pPr>
      <w:r w:rsidRPr="00AE4092">
        <w:rPr>
          <w:rFonts w:asciiTheme="majorBidi" w:hAnsiTheme="majorBidi" w:cstheme="majorBidi"/>
          <w:sz w:val="24"/>
          <w:szCs w:val="24"/>
        </w:rPr>
        <w:t xml:space="preserve">Kemampuan menyelesaikan masalah adalah salah satu tujuan utama dalam pengajaran matematika. Proses inti dan utama dalam kurikulum matematika mencakup metode, prosedur, dan strategi penyelesaian masalah. Kemampuan ini menjadi dasar dalam pembelajaran matematika. Pemahaman bahwa penyelesaian masalah adalah tujuan utama pengajaran matematika menunjukkan bahwa matematika dapat membantu memecahkan masalah, baik dalam konteks pelajaran lain maupun dalam kehidupan sehari-hari. Oleh karena itu, kemampuan pemecahan masalah menjadi tujuan utama dalam pembelajaran matematika. </w:t>
      </w:r>
      <w:r w:rsidRPr="00AE4092">
        <w:rPr>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{"citationItems":[{"id":"ITEM-1","itemData":{"author":[{"dropping-particle":"","family":"Hevitria","given":"","non-dropping-particle":"","parse-names":false,"suffix":""},{"dropping-particle":"","family":"Kurniasi","given":"Eka Rachma","non-dropping-particle":"","parse-names":false,"suffix":""}],"id":"ITEM-1","issued":{"date-parts":[["2024"]]},"number-of-pages":"9","publisher":"CV Alinea Edumedia","publisher-place":"Cilacap","title":"Pemecahan Masalah Matematika di SD","type":"book"},"uris":["http://www.mendeley.com/documents/?uuid=436cdef2-4e94-4f10-b71f-261b465852ea"]}],"mendeley":{"formattedCitation":"(Hevitria &amp; Kurniasi, 2024)","plainTextFormattedCitation":"(Hevitria &amp; Kurniasi, 2024)","previouslyFormattedCitation":"(Hevitria &amp; Kurniasi, 2024)"},"properties":{"noteIndex":0},"schema":"https://github.com/citation-style-language/schema/raw/master/csl-citation.json"}</w:instrText>
      </w:r>
      <w:r w:rsidRPr="00AE4092">
        <w:rPr>
          <w:rFonts w:asciiTheme="majorBidi" w:hAnsiTheme="majorBidi" w:cstheme="majorBidi"/>
          <w:sz w:val="24"/>
          <w:szCs w:val="24"/>
        </w:rPr>
        <w:fldChar w:fldCharType="separate"/>
      </w:r>
      <w:r w:rsidRPr="00AE4092">
        <w:rPr>
          <w:rFonts w:asciiTheme="majorBidi" w:hAnsiTheme="majorBidi" w:cstheme="majorBidi"/>
          <w:noProof/>
          <w:sz w:val="24"/>
          <w:szCs w:val="24"/>
        </w:rPr>
        <w:t>(Hevitria &amp; Kurniasi, 2024)</w:t>
      </w:r>
      <w:r w:rsidRPr="00AE4092">
        <w:rPr>
          <w:rFonts w:asciiTheme="majorBidi" w:hAnsiTheme="majorBidi" w:cstheme="majorBidi"/>
          <w:sz w:val="24"/>
          <w:szCs w:val="24"/>
        </w:rPr>
        <w:fldChar w:fldCharType="end"/>
      </w:r>
      <w:r w:rsidRPr="00AE4092">
        <w:rPr>
          <w:rFonts w:asciiTheme="majorBidi" w:hAnsiTheme="majorBidi" w:cstheme="majorBidi"/>
          <w:sz w:val="24"/>
          <w:szCs w:val="24"/>
        </w:rPr>
        <w:t xml:space="preserve">. </w:t>
      </w:r>
    </w:p>
    <w:p w14:paraId="3AE1BB0D" w14:textId="77777777" w:rsidR="00AE4092" w:rsidRPr="00AE4092" w:rsidRDefault="00AE4092" w:rsidP="00AE4092">
      <w:pPr>
        <w:ind w:firstLine="714"/>
        <w:jc w:val="both"/>
        <w:rPr>
          <w:rFonts w:asciiTheme="majorBidi" w:hAnsiTheme="majorBidi" w:cstheme="majorBidi"/>
          <w:sz w:val="24"/>
          <w:szCs w:val="24"/>
        </w:rPr>
      </w:pPr>
      <w:r w:rsidRPr="00AE4092">
        <w:rPr>
          <w:rFonts w:asciiTheme="majorBidi" w:hAnsiTheme="majorBidi" w:cstheme="majorBidi"/>
          <w:sz w:val="24"/>
          <w:szCs w:val="24"/>
        </w:rPr>
        <w:t>Sebagian besar siswa kurang menyukai pembelajaran matematika dibanding dengan pelajaran lainnya. Ini karena  matematika dikenal sebagai pelajaran yang sulit sehingga membuat sebagian besar orang kurang menyenanginya.</w:t>
      </w:r>
      <w:r w:rsidRPr="00AE4092">
        <w:rPr>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{"citationItems":[{"id":"ITEM-1","itemData":{"DOI":"10.24042/ajpm.v7i1.129","ISSN":"2086-5872","abstract":"The purpose of this study is to find out how to develop teaching material trigonometric material aided iMindMap software. This type of research is research and development (R D). Sampling was done at SMAN 2 Negeri Katon Pesawaran. The results of the assessment are: the expert assessment of the material giving a score of 85,000% is categorized as highly feasible, the design expert scores 87,500% rating are categorized as highly feasible, and the media expert gives the scoring score of 79.167% categorized as feasible In small group trials, an average of 3.612 was obtained with very decent category. Then a large group trial obtained an average of 3,631 with very decent category. It can be concluded that the iMindMap software-triggered Trigonometry software module is categorized as very feasible and interesting to use in high school equivalent learning on Trigonometry material.","author":[{"dropping-particle":"","family":"Yunian Putra","given":"Rizki Wahyu","non-dropping-particle":"","parse-names":false,"suffix":""},{"dropping-particle":"","family":"Anggraini","given":"Rully","non-dropping-particle":"","parse-names":false,"suffix":""}],"container-title":"Al-Jabar : Jurnal Pendidikan Matematika","id":"ITEM-1","issue":"1","issued":{"date-parts":[["2016"]]},"page":"39-47","title":"Pengembangan Bahan Ajar Materi Trigonometri Berbantuan Software iMindMap pada Siswa SMA","type":"article-journal","volume":"7"},"uris":["http://www.mendeley.com/documents/?uuid=f9b672b3-a8b9-4416-92df-9a870ebd243d"]}],"mendeley":{"formattedCitation":"(Yunian Putra &amp; Anggraini, 2016)","plainTextFormattedCitation":"(Yunian Putra &amp; Anggraini, 2016)","previouslyFormattedCitation":"(Yunian Putra &amp; Anggraini, 2016)"},"properties":{"noteIndex":0},"schema":"https://github.com/citation-style-language/schema/raw/master/csl-citation.json"}</w:instrText>
      </w:r>
      <w:r w:rsidRPr="00AE4092">
        <w:rPr>
          <w:rFonts w:asciiTheme="majorBidi" w:hAnsiTheme="majorBidi" w:cstheme="majorBidi"/>
          <w:sz w:val="24"/>
          <w:szCs w:val="24"/>
        </w:rPr>
        <w:fldChar w:fldCharType="separate"/>
      </w:r>
      <w:r w:rsidRPr="00AE4092">
        <w:rPr>
          <w:rFonts w:asciiTheme="majorBidi" w:hAnsiTheme="majorBidi" w:cstheme="majorBidi"/>
          <w:noProof/>
          <w:sz w:val="24"/>
          <w:szCs w:val="24"/>
        </w:rPr>
        <w:t>(</w:t>
      </w:r>
      <w:proofErr w:type="spellStart"/>
      <w:r w:rsidRPr="00AE4092">
        <w:rPr>
          <w:rFonts w:asciiTheme="majorBidi" w:hAnsiTheme="majorBidi" w:cstheme="majorBidi"/>
          <w:noProof/>
          <w:sz w:val="24"/>
          <w:szCs w:val="24"/>
        </w:rPr>
        <w:t>Yunian</w:t>
      </w:r>
      <w:proofErr w:type="spellEnd"/>
      <w:r w:rsidRPr="00AE4092">
        <w:rPr>
          <w:rFonts w:asciiTheme="majorBidi" w:hAnsiTheme="majorBidi" w:cstheme="majorBidi"/>
          <w:noProof/>
          <w:sz w:val="24"/>
          <w:szCs w:val="24"/>
        </w:rPr>
        <w:t xml:space="preserve"> Putra &amp; Anggraini, 2016)</w:t>
      </w:r>
      <w:r w:rsidRPr="00AE4092">
        <w:rPr>
          <w:rFonts w:asciiTheme="majorBidi" w:hAnsiTheme="majorBidi" w:cstheme="majorBidi"/>
          <w:sz w:val="24"/>
          <w:szCs w:val="24"/>
        </w:rPr>
        <w:fldChar w:fldCharType="end"/>
      </w:r>
      <w:r w:rsidRPr="00AE4092">
        <w:rPr>
          <w:rFonts w:asciiTheme="majorBidi" w:hAnsiTheme="majorBidi" w:cstheme="majorBidi"/>
          <w:sz w:val="24"/>
          <w:szCs w:val="24"/>
        </w:rPr>
        <w:t xml:space="preserve"> Beberapa peserta didik mungkin dapat dengan mudah memahami suatu penjelasan, sementara yang lain mungkin  mengalami kesulitan dalam memahaminya. Berdasarkan wawancara dengan guru, diketahui bahwa metode pengajaran konvensional dengan menggunakan buku teks dan penjelasan di papan tulis membuat siswa merasa bosan dan kurang tertarik untuk terlibat aktif dalam proses belajar. Maka, pengembangan media film animasi bisa dilakukan yang di dalamnya menggunakan audio dan visual membuat pelajaran tidak monoton dan menarik menyebabkan siswa tidak merasa bosan dalam kegiatan belajar.</w:t>
      </w:r>
      <w:r w:rsidRPr="00AE4092">
        <w:rPr>
          <w:rStyle w:val="FootnoteReference"/>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{"citationItems":[{"id":"ITEM-1","itemData":{"DOI":"10.36765/jp3m.v2i2.29","ISSN":"2622-8246","abstract":"This research is a development research aimed at developing powtoon-assisted learning media, knowing student responses, and effectiveness. The procedure in this development uses a 4-D development model, namely: Define, Design, Develop, and Disseminate. The product developed was in the form of a learning media video on a two-variable linear equation system material for VIII grade students. The instruments used in this study are learning media assessment sheets by experts to measure the validity of learning media, student response questionnaires to measure the attractiveness of learning media, as well as learning outcomes tests to measure the effectiveness of the use of instructional media.","author":[{"dropping-particle":"","family":"Ridha Yoni Astika","given":"","non-dropping-particle":"","parse-names":false,"suffix":""},{"dropping-particle":"","family":"Bambang Sri Anggoro","given":"","non-dropping-particle":"","parse-names":false,"suffix":""},{"dropping-particle":"","family":"Siska Andriani","given":"","non-dropping-particle":"","parse-names":false,"suffix":""}],"container-title":"Jurnal Pemikiran dan Penelitian Pendidikan Matematika (JP3M)","id":"ITEM-1","issue":"2","issued":{"date-parts":[["2020"]]},"page":"85-96","title":"Pengembangan Video Media Pembelajaran Matematika Dengan Bantuan Powtoon","type":"article-journal","volume":"2"},"uris":["http://www.mendeley.com/documents/?uuid=bfcfd42a-b667-4eb2-9caa-558c8822636d"]}],"mendeley":{"formattedCitation":"(Ridha Yoni Astika et al., 2020)","plainTextFormattedCitation":"(Ridha Yoni Astika et al., 2020)","previouslyFormattedCitation":"(Ridha Yoni Astika et al., 2020)"},"properties":{"noteIndex":0},"schema":"https://github.com/citation-style-language/schema/raw/master/csl-citation.json"}</w:instrText>
      </w:r>
      <w:r w:rsidRPr="00AE4092">
        <w:rPr>
          <w:rStyle w:val="FootnoteReference"/>
          <w:rFonts w:asciiTheme="majorBidi" w:hAnsiTheme="majorBidi" w:cstheme="majorBidi"/>
          <w:sz w:val="24"/>
          <w:szCs w:val="24"/>
        </w:rPr>
        <w:fldChar w:fldCharType="separate"/>
      </w:r>
      <w:r w:rsidRPr="00AE4092">
        <w:rPr>
          <w:rFonts w:asciiTheme="majorBidi" w:hAnsiTheme="majorBidi" w:cstheme="majorBidi"/>
          <w:bCs/>
          <w:noProof/>
          <w:sz w:val="24"/>
          <w:szCs w:val="24"/>
        </w:rPr>
        <w:t>(Ridha Yoni Astika et al., 2020)</w:t>
      </w:r>
      <w:r w:rsidRPr="00AE4092">
        <w:rPr>
          <w:rStyle w:val="FootnoteReference"/>
          <w:rFonts w:asciiTheme="majorBidi" w:hAnsiTheme="majorBidi" w:cstheme="majorBidi"/>
          <w:sz w:val="24"/>
          <w:szCs w:val="24"/>
        </w:rPr>
        <w:fldChar w:fldCharType="end"/>
      </w:r>
      <w:r w:rsidRPr="00AE4092">
        <w:rPr>
          <w:rFonts w:asciiTheme="majorBidi" w:hAnsiTheme="majorBidi" w:cstheme="majorBidi"/>
          <w:sz w:val="24"/>
          <w:szCs w:val="24"/>
        </w:rPr>
        <w:t>.</w:t>
      </w:r>
    </w:p>
    <w:p w14:paraId="00D1A251" w14:textId="77777777" w:rsidR="00AE4092" w:rsidRPr="00AE4092" w:rsidRDefault="00AE4092" w:rsidP="00AE4092">
      <w:pPr>
        <w:ind w:firstLine="714"/>
        <w:jc w:val="both"/>
        <w:rPr>
          <w:rFonts w:asciiTheme="majorBidi" w:hAnsiTheme="majorBidi" w:cstheme="majorBidi"/>
          <w:sz w:val="24"/>
          <w:szCs w:val="24"/>
        </w:rPr>
      </w:pPr>
      <w:r w:rsidRPr="00AE4092">
        <w:rPr>
          <w:rFonts w:asciiTheme="majorBidi" w:hAnsiTheme="majorBidi" w:cstheme="majorBidi"/>
          <w:sz w:val="24"/>
          <w:szCs w:val="24"/>
        </w:rPr>
        <w:t xml:space="preserve">Film animasi matematika, atau FILAMATIKA, merupakan media pembelajaran yang dirancang dengan memanfaatkan aplikasi </w:t>
      </w:r>
      <w:proofErr w:type="spellStart"/>
      <w:r w:rsidRPr="00AE4092">
        <w:rPr>
          <w:rFonts w:asciiTheme="majorBidi" w:hAnsiTheme="majorBidi" w:cstheme="majorBidi"/>
          <w:i/>
          <w:iCs/>
          <w:sz w:val="24"/>
          <w:szCs w:val="24"/>
        </w:rPr>
        <w:t>Sparkol</w:t>
      </w:r>
      <w:proofErr w:type="spellEnd"/>
      <w:r w:rsidRPr="00AE4092">
        <w:rPr>
          <w:rFonts w:asciiTheme="majorBidi" w:hAnsiTheme="majorBidi" w:cstheme="majorBidi"/>
          <w:i/>
          <w:iCs/>
          <w:sz w:val="24"/>
          <w:szCs w:val="24"/>
        </w:rPr>
        <w:t xml:space="preserve"> </w:t>
      </w:r>
      <w:proofErr w:type="spellStart"/>
      <w:r w:rsidRPr="00AE4092">
        <w:rPr>
          <w:rFonts w:asciiTheme="majorBidi" w:hAnsiTheme="majorBidi" w:cstheme="majorBidi"/>
          <w:i/>
          <w:iCs/>
          <w:sz w:val="24"/>
          <w:szCs w:val="24"/>
        </w:rPr>
        <w:t>Videocribe</w:t>
      </w:r>
      <w:proofErr w:type="spellEnd"/>
      <w:r w:rsidRPr="00AE4092">
        <w:rPr>
          <w:rFonts w:asciiTheme="majorBidi" w:hAnsiTheme="majorBidi" w:cstheme="majorBidi"/>
          <w:i/>
          <w:iCs/>
          <w:sz w:val="24"/>
          <w:szCs w:val="24"/>
        </w:rPr>
        <w:t xml:space="preserve"> </w:t>
      </w:r>
      <w:r w:rsidRPr="00AE4092">
        <w:rPr>
          <w:rFonts w:asciiTheme="majorBidi" w:hAnsiTheme="majorBidi" w:cstheme="majorBidi"/>
          <w:sz w:val="24"/>
          <w:szCs w:val="24"/>
        </w:rPr>
        <w:t xml:space="preserve">untuk meningkatkan kemampuan </w:t>
      </w:r>
      <w:proofErr w:type="spellStart"/>
      <w:r w:rsidRPr="00AE4092">
        <w:rPr>
          <w:rFonts w:asciiTheme="majorBidi" w:hAnsiTheme="majorBidi" w:cstheme="majorBidi"/>
          <w:sz w:val="24"/>
          <w:szCs w:val="24"/>
        </w:rPr>
        <w:t>peme</w:t>
      </w:r>
      <w:proofErr w:type="spellEnd"/>
      <w:r w:rsidRPr="00AE4092">
        <w:rPr>
          <w:rFonts w:asciiTheme="majorBidi" w:hAnsiTheme="majorBidi" w:cstheme="majorBidi"/>
          <w:sz w:val="24"/>
          <w:szCs w:val="24"/>
          <w:lang w:val="id-ID"/>
        </w:rPr>
        <w:t xml:space="preserve">   </w:t>
      </w:r>
      <w:proofErr w:type="spellStart"/>
      <w:r w:rsidRPr="00AE4092">
        <w:rPr>
          <w:rFonts w:asciiTheme="majorBidi" w:hAnsiTheme="majorBidi" w:cstheme="majorBidi"/>
          <w:sz w:val="24"/>
          <w:szCs w:val="24"/>
        </w:rPr>
        <w:t>cahan</w:t>
      </w:r>
      <w:proofErr w:type="spellEnd"/>
      <w:r w:rsidRPr="00AE4092">
        <w:rPr>
          <w:rFonts w:asciiTheme="majorBidi" w:hAnsiTheme="majorBidi" w:cstheme="majorBidi"/>
          <w:sz w:val="24"/>
          <w:szCs w:val="24"/>
        </w:rPr>
        <w:t xml:space="preserve"> masalah siswa. FILAMATIKA bertujuan untuk membantu siswa memahami siswa memahami konsep-konsep matematika melalui visualisasi dan narasi yang interaktif. Penelitian sebelumnya menunjukkan bahwa penggunaan media animasi dalam pembelajaran matematika efektif dalam meningkatkan minat dan keterlibatan siswa serta meningkatkan kemampuan pemecahan masalah matematika. Menurut Tri Oka Akram, media video berbasis </w:t>
      </w:r>
      <w:proofErr w:type="spellStart"/>
      <w:r w:rsidRPr="00AE4092">
        <w:rPr>
          <w:rFonts w:asciiTheme="majorBidi" w:hAnsiTheme="majorBidi" w:cstheme="majorBidi"/>
          <w:i/>
          <w:iCs/>
          <w:sz w:val="24"/>
          <w:szCs w:val="24"/>
        </w:rPr>
        <w:t>Sparkol</w:t>
      </w:r>
      <w:proofErr w:type="spellEnd"/>
      <w:r w:rsidRPr="00AE4092">
        <w:rPr>
          <w:rFonts w:asciiTheme="majorBidi" w:hAnsiTheme="majorBidi" w:cstheme="majorBidi"/>
          <w:i/>
          <w:iCs/>
          <w:sz w:val="24"/>
          <w:szCs w:val="24"/>
        </w:rPr>
        <w:t xml:space="preserve"> </w:t>
      </w:r>
      <w:proofErr w:type="spellStart"/>
      <w:r w:rsidRPr="00AE4092">
        <w:rPr>
          <w:rFonts w:asciiTheme="majorBidi" w:hAnsiTheme="majorBidi" w:cstheme="majorBidi"/>
          <w:i/>
          <w:iCs/>
          <w:sz w:val="24"/>
          <w:szCs w:val="24"/>
        </w:rPr>
        <w:t>Videoscribe</w:t>
      </w:r>
      <w:proofErr w:type="spellEnd"/>
      <w:r w:rsidRPr="00AE4092">
        <w:rPr>
          <w:rFonts w:asciiTheme="majorBidi" w:hAnsiTheme="majorBidi" w:cstheme="majorBidi"/>
          <w:i/>
          <w:iCs/>
          <w:sz w:val="24"/>
          <w:szCs w:val="24"/>
        </w:rPr>
        <w:t xml:space="preserve"> </w:t>
      </w:r>
      <w:r w:rsidRPr="00AE4092">
        <w:rPr>
          <w:rFonts w:asciiTheme="majorBidi" w:hAnsiTheme="majorBidi" w:cstheme="majorBidi"/>
          <w:sz w:val="24"/>
          <w:szCs w:val="24"/>
        </w:rPr>
        <w:t xml:space="preserve">mampu menarik minat siswa dan membantu mereka dalam memahami materi yang </w:t>
      </w:r>
      <w:r w:rsidRPr="00AE4092">
        <w:rPr>
          <w:rFonts w:asciiTheme="majorBidi" w:hAnsiTheme="majorBidi" w:cstheme="majorBidi"/>
          <w:sz w:val="24"/>
          <w:szCs w:val="24"/>
        </w:rPr>
        <w:lastRenderedPageBreak/>
        <w:t>disajikan dengan lebih baik, terutama pada materi yang membutuhkan visualisasi dan pemahaman konseptual yang kuat.</w:t>
      </w:r>
      <w:r w:rsidRPr="00AE4092">
        <w:rPr>
          <w:rFonts w:asciiTheme="majorBidi" w:hAnsiTheme="majorBidi" w:cstheme="majorBidi"/>
          <w:sz w:val="24"/>
          <w:szCs w:val="24"/>
        </w:rPr>
        <w:fldChar w:fldCharType="begin" w:fldLock="1"/>
      </w:r>
      <w:r w:rsidRPr="00AE4092">
        <w:rPr>
          <w:rFonts w:asciiTheme="majorBidi" w:hAnsiTheme="majorBidi" w:cstheme="majorBidi"/>
          <w:sz w:val="24"/>
          <w:szCs w:val="24"/>
        </w:rPr>
        <w:instrText>ADDIN CSL_CITATION {"citationItems":[{"id":"ITEM-1","itemData":{"DOI":"10.32665/james.v2i2.117","ISSN":"26211203","abstract":"This research aims to produce effective and practical learning media. To achieve this goal, the authors establish the press using a research method of development with steps: (1) analysis, (2) design, (3) development, (4) implementation, (5) evaluation. The subject in this study is the participant Students at SMA N 1 Bandar Lampung with “data collection instruments used in the form of” polls provided to the material “experts, media experts,” test and effectiveness tests. The results of this study resulted in a media-shaped Video learning product; Knowing the feasibility of the quality of the developed product “is very feasible with a” score of 3.66 based on material “expert assessment” and 3.66 by the media expert in a very decent category. Student response in Math Learning media with Sparkol video scribe in trigonometric material obtained score 3.33 in MIPA 4 and 3.36 class in MIPA 5 with very interesting criteria in small class test. In the massive class test obtained the score 3.43 in grade MIPA 4 3.41 with fascinating measures. On the effectiveness test of learning video obtained calculation results using effect size 0.54 with moderate criteria can be concluded that there is a significant increase in learning outcomes. Penelitian ini bertujuan untuk dapat menghasilkan media pembelajaran yang efektif dan praktis. langkah-langkah yang dilakukan untuk mencapainya tujuan pembelajaran tersebut peneliti mengunggnakan metode penelitian ADDIE yaitu“(1) analysis, (2) design, (3) development, (4) implementation, (5) evaluation .”Adapun pada“penelitian ini”peserta didik SMA N 1 Bandar Lampung mejadi subjek pada penelitian, teknik“pengumpulan data yang digunakan”dengan menyebarkan instrument berupa“angket yang diberikan”pada“ahli materi, ahli media,”uji kemenarikan dan uji keefektifan. Video sebagai media pembelajaran yang dihasilkan dalam pengembangan yang dilakukan peneliti. “Mengetahui kelayakan dari kualitas produk yang dikembangkan adalah sangat layak dengan skor 3,66 berdasarkan penilaian ahli materi dan 3,66 oleh ahli media dalam katagori sangat layak. Respon peserta didik dalam media pembelajaran matematika berbantuan sparkol videoscribe pada materi Trigonometri diperoleh skor 3,33 dikelas MIPA 4 dan 3,36 dikelas MIPA 5 dengan kriteria sangat menarik pada uji kelas kecil.”pada uji kelas besar diperoleh skor 3,43 dikelas MIPA 4 3,41 dengan kriteria sangat menarik. Pada uji keefektifitasan video pembelajaran“diperoleh hasil perhitungan menggunakan effect …","author":[{"dropping-particle":"","family":"Akram","given":"Tri Oka","non-dropping-particle":"","parse-names":false,"suffix":""},{"dropping-particle":"","family":"Putra","given":"Rizki Wahyu Yunian","non-dropping-particle":"","parse-names":false,"suffix":""},{"dropping-particle":"","family":"Farida","given":"","non-dropping-particle":"","parse-names":false,"suffix":""}],"container-title":"Journal of Mathematics Education and Science","id":"ITEM-1","issue":"2","issued":{"date-parts":[["2019"]]},"page":"107-115","title":"Pengembangan Media Pembelajaran Berbantuan Sparkol Videoscribe Pada Materi Trigonometri","type":"article-journal","volume":"2"},"uris":["http://www.mendeley.com/documents/?uuid=9981c30d-2e39-4bae-bfae-5b20b48c2031"]}],"mendeley":{"formattedCitation":"(Akram et al., 2019)","plainTextFormattedCitation":"(Akram et al., 2019)","previouslyFormattedCitation":"(Akram et al., 2019)"},"properties":{"noteIndex":0},"schema":"https://github.com/citation-style-language/schema/raw/master/csl-citation.json"}</w:instrText>
      </w:r>
      <w:r w:rsidRPr="00AE4092">
        <w:rPr>
          <w:rFonts w:asciiTheme="majorBidi" w:hAnsiTheme="majorBidi" w:cstheme="majorBidi"/>
          <w:sz w:val="24"/>
          <w:szCs w:val="24"/>
        </w:rPr>
        <w:fldChar w:fldCharType="separate"/>
      </w:r>
      <w:r w:rsidRPr="00AE4092">
        <w:rPr>
          <w:rFonts w:asciiTheme="majorBidi" w:hAnsiTheme="majorBidi" w:cstheme="majorBidi"/>
          <w:noProof/>
          <w:sz w:val="24"/>
          <w:szCs w:val="24"/>
        </w:rPr>
        <w:t>(Akram et al., 2019)</w:t>
      </w:r>
      <w:r w:rsidRPr="00AE4092">
        <w:rPr>
          <w:rFonts w:asciiTheme="majorBidi" w:hAnsiTheme="majorBidi" w:cstheme="majorBidi"/>
          <w:sz w:val="24"/>
          <w:szCs w:val="24"/>
        </w:rPr>
        <w:fldChar w:fldCharType="end"/>
      </w:r>
    </w:p>
    <w:p w14:paraId="054CA092" w14:textId="77777777" w:rsidR="00AE4092" w:rsidRPr="00AE4092" w:rsidRDefault="00AE4092" w:rsidP="00AE4092">
      <w:pPr>
        <w:ind w:firstLine="714"/>
        <w:jc w:val="both"/>
        <w:rPr>
          <w:rFonts w:asciiTheme="majorBidi" w:hAnsiTheme="majorBidi" w:cstheme="majorBidi"/>
          <w:sz w:val="24"/>
          <w:szCs w:val="24"/>
        </w:rPr>
      </w:pPr>
      <w:r w:rsidRPr="00AE4092">
        <w:rPr>
          <w:rFonts w:asciiTheme="majorBidi" w:hAnsiTheme="majorBidi" w:cstheme="majorBidi"/>
          <w:sz w:val="24"/>
          <w:szCs w:val="24"/>
        </w:rPr>
        <w:t>Penelitian ini menggunakan model pengembangan ADDIE (</w:t>
      </w:r>
      <w:r w:rsidRPr="00AE4092">
        <w:rPr>
          <w:rFonts w:asciiTheme="majorBidi" w:hAnsiTheme="majorBidi" w:cstheme="majorBidi"/>
          <w:i/>
          <w:iCs/>
          <w:sz w:val="24"/>
          <w:szCs w:val="24"/>
        </w:rPr>
        <w:t xml:space="preserve">Analysis, Design, Development, Implementation, Evaluation), </w:t>
      </w:r>
      <w:r w:rsidRPr="00AE4092">
        <w:rPr>
          <w:rFonts w:asciiTheme="majorBidi" w:hAnsiTheme="majorBidi" w:cstheme="majorBidi"/>
          <w:sz w:val="24"/>
          <w:szCs w:val="24"/>
        </w:rPr>
        <w:t xml:space="preserve">yang dirancang untuk mengembangkan media pembelajaran berbasis teknologi. Model ini dipilih karena menyediakan pendekatan yang sistematis dalam mengembangkan dan menguji kelayakan serta efektivitas produk sebelum digunakan di kelas. </w:t>
      </w:r>
      <w:proofErr w:type="spellStart"/>
      <w:r w:rsidRPr="00AE4092">
        <w:rPr>
          <w:rFonts w:asciiTheme="majorBidi" w:hAnsiTheme="majorBidi" w:cstheme="majorBidi"/>
          <w:sz w:val="24"/>
          <w:szCs w:val="24"/>
        </w:rPr>
        <w:t>Pendekakan</w:t>
      </w:r>
      <w:proofErr w:type="spellEnd"/>
      <w:r w:rsidRPr="00AE4092">
        <w:rPr>
          <w:rFonts w:asciiTheme="majorBidi" w:hAnsiTheme="majorBidi" w:cstheme="majorBidi"/>
          <w:sz w:val="24"/>
          <w:szCs w:val="24"/>
        </w:rPr>
        <w:t xml:space="preserve"> </w:t>
      </w:r>
      <w:proofErr w:type="gramStart"/>
      <w:r w:rsidRPr="00AE4092">
        <w:rPr>
          <w:rFonts w:asciiTheme="majorBidi" w:hAnsiTheme="majorBidi" w:cstheme="majorBidi"/>
          <w:sz w:val="24"/>
          <w:szCs w:val="24"/>
        </w:rPr>
        <w:t>ADDIE  memungkinkan</w:t>
      </w:r>
      <w:proofErr w:type="gramEnd"/>
      <w:r w:rsidRPr="00AE4092">
        <w:rPr>
          <w:rFonts w:asciiTheme="majorBidi" w:hAnsiTheme="majorBidi" w:cstheme="majorBidi"/>
          <w:sz w:val="24"/>
          <w:szCs w:val="24"/>
        </w:rPr>
        <w:t xml:space="preserve"> peneliti untuk mengidentifikasi kebutuhan siswa dan merancang media pembelajaran yang dikembangkan berdasarkan data empiris.</w:t>
      </w:r>
    </w:p>
    <w:p w14:paraId="67B8BBC8" w14:textId="77777777" w:rsidR="00AE4092" w:rsidRPr="00AE4092" w:rsidRDefault="00AE4092" w:rsidP="00AE4092">
      <w:pPr>
        <w:ind w:firstLine="360"/>
        <w:jc w:val="both"/>
        <w:rPr>
          <w:rFonts w:asciiTheme="majorBidi" w:hAnsiTheme="majorBidi" w:cstheme="majorBidi"/>
          <w:sz w:val="24"/>
          <w:szCs w:val="24"/>
        </w:rPr>
      </w:pPr>
      <w:r w:rsidRPr="00AE4092">
        <w:rPr>
          <w:rFonts w:asciiTheme="majorBidi" w:hAnsiTheme="majorBidi" w:cstheme="majorBidi"/>
          <w:sz w:val="24"/>
          <w:szCs w:val="24"/>
        </w:rPr>
        <w:t xml:space="preserve">Berdasarkan latar belakang di atas, penelitian ini bertujuan untuk: </w:t>
      </w:r>
    </w:p>
    <w:p w14:paraId="159CBFE9" w14:textId="77777777" w:rsidR="00AE4092" w:rsidRPr="00AE4092" w:rsidRDefault="00AE4092" w:rsidP="00AE4092">
      <w:pPr>
        <w:pStyle w:val="ListParagraph"/>
        <w:numPr>
          <w:ilvl w:val="0"/>
          <w:numId w:val="25"/>
        </w:numPr>
        <w:spacing w:after="200"/>
        <w:jc w:val="both"/>
        <w:rPr>
          <w:rFonts w:asciiTheme="majorBidi" w:hAnsiTheme="majorBidi" w:cstheme="majorBidi"/>
          <w:sz w:val="24"/>
          <w:szCs w:val="24"/>
        </w:rPr>
      </w:pPr>
      <w:r w:rsidRPr="00AE4092">
        <w:rPr>
          <w:rFonts w:asciiTheme="majorBidi" w:hAnsiTheme="majorBidi" w:cstheme="majorBidi"/>
          <w:sz w:val="24"/>
          <w:szCs w:val="24"/>
        </w:rPr>
        <w:t xml:space="preserve">Mengembangkan dan menguji kelayakan media pembelajaran FILAMATIKA berbasis </w:t>
      </w:r>
      <w:proofErr w:type="spellStart"/>
      <w:r w:rsidRPr="00AE4092">
        <w:rPr>
          <w:rFonts w:asciiTheme="majorBidi" w:hAnsiTheme="majorBidi" w:cstheme="majorBidi"/>
          <w:i/>
          <w:iCs/>
          <w:sz w:val="24"/>
          <w:szCs w:val="24"/>
        </w:rPr>
        <w:t>Sparkol</w:t>
      </w:r>
      <w:proofErr w:type="spellEnd"/>
      <w:r w:rsidRPr="00AE4092">
        <w:rPr>
          <w:rFonts w:asciiTheme="majorBidi" w:hAnsiTheme="majorBidi" w:cstheme="majorBidi"/>
          <w:i/>
          <w:iCs/>
          <w:sz w:val="24"/>
          <w:szCs w:val="24"/>
        </w:rPr>
        <w:t xml:space="preserve"> </w:t>
      </w:r>
      <w:proofErr w:type="spellStart"/>
      <w:r w:rsidRPr="00AE4092">
        <w:rPr>
          <w:rFonts w:asciiTheme="majorBidi" w:hAnsiTheme="majorBidi" w:cstheme="majorBidi"/>
          <w:i/>
          <w:iCs/>
          <w:sz w:val="24"/>
          <w:szCs w:val="24"/>
        </w:rPr>
        <w:t>Videoscribe,</w:t>
      </w:r>
      <w:proofErr w:type="spellEnd"/>
    </w:p>
    <w:p w14:paraId="6DC83D87" w14:textId="77777777" w:rsidR="00AE4092" w:rsidRDefault="00AE4092" w:rsidP="00AE4092">
      <w:pPr>
        <w:pStyle w:val="ListParagraph"/>
        <w:numPr>
          <w:ilvl w:val="0"/>
          <w:numId w:val="25"/>
        </w:numPr>
        <w:spacing w:after="200"/>
        <w:jc w:val="both"/>
        <w:rPr>
          <w:rFonts w:asciiTheme="majorBidi" w:hAnsiTheme="majorBidi" w:cstheme="majorBidi"/>
          <w:sz w:val="24"/>
          <w:szCs w:val="24"/>
        </w:rPr>
      </w:pPr>
      <w:r w:rsidRPr="00AE4092">
        <w:rPr>
          <w:rFonts w:asciiTheme="majorBidi" w:hAnsiTheme="majorBidi" w:cstheme="majorBidi"/>
          <w:sz w:val="24"/>
          <w:szCs w:val="24"/>
        </w:rPr>
        <w:t>Mengukur respons siswa terhadap media pembelajaran ini.</w:t>
      </w:r>
    </w:p>
    <w:p w14:paraId="7ADB4367" w14:textId="4F5AE9CD" w:rsidR="00AE4092" w:rsidRPr="00AE4092" w:rsidRDefault="00AE4092" w:rsidP="00AE4092">
      <w:pPr>
        <w:pStyle w:val="ListParagraph"/>
        <w:numPr>
          <w:ilvl w:val="0"/>
          <w:numId w:val="25"/>
        </w:numPr>
        <w:spacing w:after="200"/>
        <w:jc w:val="both"/>
        <w:rPr>
          <w:rFonts w:asciiTheme="majorBidi" w:hAnsiTheme="majorBidi" w:cstheme="majorBidi"/>
          <w:sz w:val="24"/>
          <w:szCs w:val="24"/>
        </w:rPr>
      </w:pPr>
      <w:r w:rsidRPr="00AE4092">
        <w:rPr>
          <w:rFonts w:asciiTheme="majorBidi" w:hAnsiTheme="majorBidi" w:cstheme="majorBidi"/>
          <w:sz w:val="24"/>
          <w:szCs w:val="24"/>
        </w:rPr>
        <w:t>Menilai efektivitas FILAMATIKA dalam meningkatkan kemampuan pemecahan masalah matematis siswa.</w:t>
      </w:r>
    </w:p>
    <w:p w14:paraId="305E0BCB" w14:textId="48B5B875" w:rsidR="00AE4092" w:rsidRDefault="00AE4092" w:rsidP="00AE4092">
      <w:pPr>
        <w:spacing w:after="60" w:line="280" w:lineRule="exact"/>
        <w:ind w:firstLine="360"/>
        <w:jc w:val="both"/>
        <w:outlineLvl w:val="1"/>
        <w:rPr>
          <w:rFonts w:ascii="Times New Arabic" w:hAnsi="Times New Arabic" w:cs="Sakkal Majalla"/>
          <w:b/>
          <w:bCs/>
          <w:sz w:val="24"/>
          <w:szCs w:val="24"/>
          <w:lang w:val="sv-SE"/>
        </w:rPr>
      </w:pPr>
      <w:r w:rsidRPr="00AE4092">
        <w:rPr>
          <w:rFonts w:asciiTheme="majorBidi" w:hAnsiTheme="majorBidi" w:cstheme="majorBidi"/>
          <w:sz w:val="24"/>
          <w:szCs w:val="24"/>
          <w:lang w:val="id-ID"/>
        </w:rPr>
        <w:t>Dengan adanya media pembelajaran ini, diharapkan siswa tidak hanya lebih termotivasi untuk belajar matematika, tetapi juga dapat meningkatkan keterampilan pemecahan masalah mereka sehingga lebih siap menghadapi tantangan di berbagai bidang kehidupan.</w:t>
      </w:r>
    </w:p>
    <w:p w14:paraId="37A8A418" w14:textId="77777777" w:rsidR="00FB463B" w:rsidRPr="003D45E3" w:rsidRDefault="00FB463B" w:rsidP="00FB463B">
      <w:pPr>
        <w:rPr>
          <w:rFonts w:asciiTheme="majorBidi" w:hAnsiTheme="majorBidi" w:cstheme="majorBidi"/>
          <w:b/>
          <w:bCs/>
        </w:rPr>
      </w:pPr>
      <w:r w:rsidRPr="003D45E3">
        <w:rPr>
          <w:rFonts w:asciiTheme="majorBidi" w:hAnsiTheme="majorBidi" w:cstheme="majorBidi"/>
          <w:b/>
          <w:bCs/>
        </w:rPr>
        <w:t>METODE PENELITIAN</w:t>
      </w:r>
    </w:p>
    <w:p w14:paraId="5BAC0ECC" w14:textId="77777777" w:rsidR="00FB463B" w:rsidRPr="00FB463B" w:rsidRDefault="00FB463B" w:rsidP="00FB463B">
      <w:pPr>
        <w:ind w:firstLine="714"/>
        <w:jc w:val="both"/>
        <w:rPr>
          <w:rFonts w:asciiTheme="majorBidi" w:hAnsiTheme="majorBidi" w:cstheme="majorBidi"/>
          <w:sz w:val="24"/>
          <w:szCs w:val="24"/>
        </w:rPr>
      </w:pPr>
      <w:r w:rsidRPr="00FB463B">
        <w:rPr>
          <w:rFonts w:asciiTheme="majorBidi" w:hAnsiTheme="majorBidi" w:cstheme="majorBidi"/>
          <w:sz w:val="24"/>
          <w:szCs w:val="24"/>
        </w:rPr>
        <w:t xml:space="preserve">Penelitian ini menggunakan metode penelitian dan pengembangan </w:t>
      </w:r>
      <w:proofErr w:type="gramStart"/>
      <w:r w:rsidRPr="00FB463B">
        <w:rPr>
          <w:rFonts w:asciiTheme="majorBidi" w:hAnsiTheme="majorBidi" w:cstheme="majorBidi"/>
          <w:sz w:val="24"/>
          <w:szCs w:val="24"/>
        </w:rPr>
        <w:t xml:space="preserve">atau </w:t>
      </w:r>
      <w:r w:rsidRPr="00FB463B">
        <w:rPr>
          <w:rFonts w:asciiTheme="majorBidi" w:hAnsiTheme="majorBidi" w:cstheme="majorBidi"/>
          <w:sz w:val="24"/>
          <w:szCs w:val="24"/>
          <w:lang w:val="id-ID"/>
        </w:rPr>
        <w:t xml:space="preserve"> </w:t>
      </w:r>
      <w:r w:rsidRPr="00FB463B">
        <w:rPr>
          <w:rFonts w:asciiTheme="majorBidi" w:hAnsiTheme="majorBidi" w:cstheme="majorBidi"/>
          <w:i/>
          <w:sz w:val="24"/>
          <w:szCs w:val="24"/>
        </w:rPr>
        <w:t>Research</w:t>
      </w:r>
      <w:proofErr w:type="gramEnd"/>
      <w:r w:rsidRPr="00FB463B">
        <w:rPr>
          <w:rFonts w:asciiTheme="majorBidi" w:hAnsiTheme="majorBidi" w:cstheme="majorBidi"/>
          <w:i/>
          <w:sz w:val="24"/>
          <w:szCs w:val="24"/>
        </w:rPr>
        <w:t xml:space="preserve"> and Deve</w:t>
      </w:r>
      <w:r w:rsidRPr="00FB463B">
        <w:rPr>
          <w:rFonts w:asciiTheme="majorBidi" w:hAnsiTheme="majorBidi" w:cstheme="majorBidi"/>
          <w:i/>
          <w:sz w:val="24"/>
          <w:szCs w:val="24"/>
          <w:lang w:val="id-ID"/>
        </w:rPr>
        <w:t>l</w:t>
      </w:r>
      <w:proofErr w:type="spellStart"/>
      <w:r w:rsidRPr="00FB463B">
        <w:rPr>
          <w:rFonts w:asciiTheme="majorBidi" w:hAnsiTheme="majorBidi" w:cstheme="majorBidi"/>
          <w:i/>
          <w:sz w:val="24"/>
          <w:szCs w:val="24"/>
        </w:rPr>
        <w:t>opment</w:t>
      </w:r>
      <w:proofErr w:type="spellEnd"/>
      <w:r w:rsidRPr="00FB463B">
        <w:rPr>
          <w:rFonts w:asciiTheme="majorBidi" w:hAnsiTheme="majorBidi" w:cstheme="majorBidi"/>
          <w:i/>
          <w:sz w:val="24"/>
          <w:szCs w:val="24"/>
        </w:rPr>
        <w:t xml:space="preserve">  </w:t>
      </w:r>
      <w:r w:rsidRPr="00FB463B">
        <w:rPr>
          <w:rFonts w:asciiTheme="majorBidi" w:hAnsiTheme="majorBidi" w:cstheme="majorBidi"/>
          <w:sz w:val="24"/>
          <w:szCs w:val="24"/>
        </w:rPr>
        <w:t>(R&amp;D). Metode penelitian dan pengembangan adalah metode yang mengembangkan barang baru atau produk serta melengkapi barang lama atau produk agar bertambah nilainya.</w:t>
      </w:r>
      <w:r w:rsidRPr="00FB463B">
        <w:rPr>
          <w:rFonts w:asciiTheme="majorBidi" w:hAnsiTheme="majorBidi" w:cstheme="majorBidi"/>
          <w:sz w:val="24"/>
          <w:szCs w:val="24"/>
        </w:rPr>
        <w:fldChar w:fldCharType="begin" w:fldLock="1"/>
      </w:r>
      <w:r w:rsidRPr="00FB463B">
        <w:rPr>
          <w:rFonts w:asciiTheme="majorBidi" w:hAnsiTheme="majorBidi" w:cstheme="majorBidi"/>
          <w:sz w:val="24"/>
          <w:szCs w:val="24"/>
        </w:rPr>
        <w:instrText>ADDIN CSL_CITATION {"citationItems":[{"id":"ITEM-1","itemData":{"author":[{"dropping-particle":"","family":"Nur Rohmatul Aini, Netriwati","given":"Mai Sri Lena","non-dropping-particle":"","parse-names":false,"suffix":""}],"id":"ITEM-1","issued":{"date-parts":[["2020"]]},"number-of-pages":"1-2","publisher":"CV IRDH","publisher-place":"Padang","title":"METODE PENELITIAN","type":"book"},"uris":["http://www.mendeley.com/documents/?uuid=5a664616-5b86-48bf-8b41-4205e417d249"]}],"mendeley":{"formattedCitation":"(Nur Rohmatul Aini, Netriwati, 2020)","plainTextFormattedCitation":"(Nur Rohmatul Aini, Netriwati, 2020)","previouslyFormattedCitation":"(Nur Rohmatul Aini, Netriwati, 2020)"},"properties":{"noteIndex":0},"schema":"https://github.com/citation-style-language/schema/raw/master/csl-citation.json"}</w:instrText>
      </w:r>
      <w:r w:rsidRPr="00FB463B">
        <w:rPr>
          <w:rFonts w:asciiTheme="majorBidi" w:hAnsiTheme="majorBidi" w:cstheme="majorBidi"/>
          <w:sz w:val="24"/>
          <w:szCs w:val="24"/>
        </w:rPr>
        <w:fldChar w:fldCharType="separate"/>
      </w:r>
      <w:r w:rsidRPr="00FB463B">
        <w:rPr>
          <w:rFonts w:asciiTheme="majorBidi" w:hAnsiTheme="majorBidi" w:cstheme="majorBidi"/>
          <w:noProof/>
          <w:sz w:val="24"/>
          <w:szCs w:val="24"/>
        </w:rPr>
        <w:t>(Nur Rohmatul Aini, Netriwati, 2020)</w:t>
      </w:r>
      <w:r w:rsidRPr="00FB463B">
        <w:rPr>
          <w:rFonts w:asciiTheme="majorBidi" w:hAnsiTheme="majorBidi" w:cstheme="majorBidi"/>
          <w:sz w:val="24"/>
          <w:szCs w:val="24"/>
        </w:rPr>
        <w:fldChar w:fldCharType="end"/>
      </w:r>
      <w:r w:rsidRPr="00FB463B">
        <w:rPr>
          <w:rFonts w:asciiTheme="majorBidi" w:hAnsiTheme="majorBidi" w:cstheme="majorBidi"/>
          <w:sz w:val="24"/>
          <w:szCs w:val="24"/>
        </w:rPr>
        <w:t xml:space="preserve">. Pada penelitian ini, peneliti mengembangkan media pembelajaran FILAMATIKA (Film Animasi Matematika) berbasis </w:t>
      </w:r>
      <w:proofErr w:type="spellStart"/>
      <w:r w:rsidRPr="00FB463B">
        <w:rPr>
          <w:rFonts w:asciiTheme="majorBidi" w:hAnsiTheme="majorBidi" w:cstheme="majorBidi"/>
          <w:i/>
          <w:iCs/>
          <w:sz w:val="24"/>
          <w:szCs w:val="24"/>
        </w:rPr>
        <w:t>Sparkol</w:t>
      </w:r>
      <w:proofErr w:type="spellEnd"/>
      <w:r w:rsidRPr="00FB463B">
        <w:rPr>
          <w:rFonts w:asciiTheme="majorBidi" w:hAnsiTheme="majorBidi" w:cstheme="majorBidi"/>
          <w:i/>
          <w:iCs/>
          <w:sz w:val="24"/>
          <w:szCs w:val="24"/>
        </w:rPr>
        <w:t xml:space="preserve"> </w:t>
      </w:r>
      <w:proofErr w:type="spellStart"/>
      <w:r w:rsidRPr="00FB463B">
        <w:rPr>
          <w:rFonts w:asciiTheme="majorBidi" w:hAnsiTheme="majorBidi" w:cstheme="majorBidi"/>
          <w:i/>
          <w:iCs/>
          <w:sz w:val="24"/>
          <w:szCs w:val="24"/>
        </w:rPr>
        <w:t>Videoscribe</w:t>
      </w:r>
      <w:proofErr w:type="spellEnd"/>
      <w:r w:rsidRPr="00FB463B">
        <w:rPr>
          <w:rFonts w:asciiTheme="majorBidi" w:hAnsiTheme="majorBidi" w:cstheme="majorBidi"/>
          <w:i/>
          <w:iCs/>
          <w:sz w:val="24"/>
          <w:szCs w:val="24"/>
        </w:rPr>
        <w:t xml:space="preserve"> </w:t>
      </w:r>
      <w:r w:rsidRPr="00FB463B">
        <w:rPr>
          <w:rFonts w:asciiTheme="majorBidi" w:hAnsiTheme="majorBidi" w:cstheme="majorBidi"/>
          <w:sz w:val="24"/>
          <w:szCs w:val="24"/>
        </w:rPr>
        <w:t xml:space="preserve">untuk meningkatkan </w:t>
      </w:r>
      <w:r w:rsidRPr="00FB463B">
        <w:rPr>
          <w:rFonts w:asciiTheme="majorBidi" w:hAnsiTheme="majorBidi" w:cstheme="majorBidi"/>
          <w:i/>
          <w:iCs/>
          <w:sz w:val="24"/>
          <w:szCs w:val="24"/>
        </w:rPr>
        <w:t xml:space="preserve">mathematics problem solving ability </w:t>
      </w:r>
      <w:r w:rsidRPr="00FB463B">
        <w:rPr>
          <w:rFonts w:asciiTheme="majorBidi" w:hAnsiTheme="majorBidi" w:cstheme="majorBidi"/>
          <w:sz w:val="24"/>
          <w:szCs w:val="24"/>
        </w:rPr>
        <w:t xml:space="preserve">siswa di kelas VII SMP Terpadu Al-Qodir </w:t>
      </w:r>
      <w:proofErr w:type="spellStart"/>
      <w:r w:rsidRPr="00FB463B">
        <w:rPr>
          <w:rFonts w:asciiTheme="majorBidi" w:hAnsiTheme="majorBidi" w:cstheme="majorBidi"/>
          <w:sz w:val="24"/>
          <w:szCs w:val="24"/>
        </w:rPr>
        <w:t>Batutegi</w:t>
      </w:r>
      <w:proofErr w:type="spellEnd"/>
      <w:r w:rsidRPr="00FB463B">
        <w:rPr>
          <w:rFonts w:asciiTheme="majorBidi" w:hAnsiTheme="majorBidi" w:cstheme="majorBidi"/>
          <w:sz w:val="24"/>
          <w:szCs w:val="24"/>
        </w:rPr>
        <w:t>.</w:t>
      </w:r>
    </w:p>
    <w:p w14:paraId="72C09F64" w14:textId="2CCDFC91" w:rsidR="00FB463B" w:rsidRDefault="00FB463B" w:rsidP="00FB463B">
      <w:pPr>
        <w:ind w:firstLine="714"/>
        <w:jc w:val="both"/>
        <w:rPr>
          <w:rFonts w:asciiTheme="majorBidi" w:hAnsiTheme="majorBidi" w:cstheme="majorBidi"/>
          <w:noProof/>
          <w:sz w:val="24"/>
          <w:szCs w:val="24"/>
        </w:rPr>
      </w:pPr>
      <w:r w:rsidRPr="00FB463B">
        <w:rPr>
          <w:rFonts w:asciiTheme="majorBidi" w:hAnsiTheme="majorBidi" w:cstheme="majorBidi"/>
          <w:sz w:val="24"/>
          <w:szCs w:val="24"/>
          <w:lang w:val="id-ID"/>
        </w:rPr>
        <w:t>P</w:t>
      </w:r>
      <w:proofErr w:type="spellStart"/>
      <w:r w:rsidRPr="00FB463B">
        <w:rPr>
          <w:rFonts w:asciiTheme="majorBidi" w:hAnsiTheme="majorBidi" w:cstheme="majorBidi"/>
          <w:sz w:val="24"/>
          <w:szCs w:val="24"/>
        </w:rPr>
        <w:t>enulis</w:t>
      </w:r>
      <w:proofErr w:type="spellEnd"/>
      <w:r w:rsidRPr="00FB463B">
        <w:rPr>
          <w:rFonts w:asciiTheme="majorBidi" w:hAnsiTheme="majorBidi" w:cstheme="majorBidi"/>
          <w:sz w:val="24"/>
          <w:szCs w:val="24"/>
        </w:rPr>
        <w:t xml:space="preserve"> menggunakan model penelitian ADDIE. Robert Maribe Branch memperkenalkan desain </w:t>
      </w:r>
      <w:proofErr w:type="spellStart"/>
      <w:r w:rsidRPr="00FB463B">
        <w:rPr>
          <w:rFonts w:asciiTheme="majorBidi" w:hAnsiTheme="majorBidi" w:cstheme="majorBidi"/>
          <w:sz w:val="24"/>
          <w:szCs w:val="24"/>
        </w:rPr>
        <w:t>pembel</w:t>
      </w:r>
      <w:proofErr w:type="spellEnd"/>
      <w:r w:rsidRPr="00FB463B">
        <w:rPr>
          <w:rFonts w:asciiTheme="majorBidi" w:hAnsiTheme="majorBidi" w:cstheme="majorBidi"/>
          <w:sz w:val="24"/>
          <w:szCs w:val="24"/>
          <w:lang w:val="id-ID"/>
        </w:rPr>
        <w:t>a</w:t>
      </w:r>
      <w:proofErr w:type="spellStart"/>
      <w:r w:rsidRPr="00FB463B">
        <w:rPr>
          <w:rFonts w:asciiTheme="majorBidi" w:hAnsiTheme="majorBidi" w:cstheme="majorBidi"/>
          <w:sz w:val="24"/>
          <w:szCs w:val="24"/>
        </w:rPr>
        <w:t>jaran</w:t>
      </w:r>
      <w:proofErr w:type="spellEnd"/>
      <w:r w:rsidRPr="00FB463B">
        <w:rPr>
          <w:rFonts w:asciiTheme="majorBidi" w:hAnsiTheme="majorBidi" w:cstheme="majorBidi"/>
          <w:sz w:val="24"/>
          <w:szCs w:val="24"/>
        </w:rPr>
        <w:t xml:space="preserve"> dengan metode ADDIE, yang merupakan </w:t>
      </w:r>
      <w:proofErr w:type="spellStart"/>
      <w:r w:rsidRPr="00FB463B">
        <w:rPr>
          <w:rFonts w:asciiTheme="majorBidi" w:hAnsiTheme="majorBidi" w:cstheme="majorBidi"/>
          <w:sz w:val="24"/>
          <w:szCs w:val="24"/>
        </w:rPr>
        <w:t>singktan</w:t>
      </w:r>
      <w:proofErr w:type="spellEnd"/>
      <w:r w:rsidRPr="00FB463B">
        <w:rPr>
          <w:rFonts w:asciiTheme="majorBidi" w:hAnsiTheme="majorBidi" w:cstheme="majorBidi"/>
          <w:sz w:val="24"/>
          <w:szCs w:val="24"/>
        </w:rPr>
        <w:t xml:space="preserve"> dari </w:t>
      </w:r>
      <w:r w:rsidRPr="00FB463B">
        <w:rPr>
          <w:rFonts w:asciiTheme="majorBidi" w:hAnsiTheme="majorBidi" w:cstheme="majorBidi"/>
          <w:i/>
          <w:sz w:val="24"/>
          <w:szCs w:val="24"/>
        </w:rPr>
        <w:t xml:space="preserve">Analysis, Design, </w:t>
      </w:r>
      <w:proofErr w:type="spellStart"/>
      <w:r w:rsidRPr="00FB463B">
        <w:rPr>
          <w:rFonts w:asciiTheme="majorBidi" w:hAnsiTheme="majorBidi" w:cstheme="majorBidi"/>
          <w:i/>
          <w:sz w:val="24"/>
          <w:szCs w:val="24"/>
        </w:rPr>
        <w:t>Develo</w:t>
      </w:r>
      <w:proofErr w:type="spellEnd"/>
      <w:r w:rsidRPr="00FB463B">
        <w:rPr>
          <w:rFonts w:asciiTheme="majorBidi" w:hAnsiTheme="majorBidi" w:cstheme="majorBidi"/>
          <w:i/>
          <w:sz w:val="24"/>
          <w:szCs w:val="24"/>
          <w:lang w:val="id-ID"/>
        </w:rPr>
        <w:t>p</w:t>
      </w:r>
      <w:proofErr w:type="spellStart"/>
      <w:r w:rsidRPr="00FB463B">
        <w:rPr>
          <w:rFonts w:asciiTheme="majorBidi" w:hAnsiTheme="majorBidi" w:cstheme="majorBidi"/>
          <w:i/>
          <w:sz w:val="24"/>
          <w:szCs w:val="24"/>
        </w:rPr>
        <w:t>ment</w:t>
      </w:r>
      <w:proofErr w:type="spellEnd"/>
      <w:r w:rsidRPr="00FB463B">
        <w:rPr>
          <w:rFonts w:asciiTheme="majorBidi" w:hAnsiTheme="majorBidi" w:cstheme="majorBidi"/>
          <w:i/>
          <w:sz w:val="24"/>
          <w:szCs w:val="24"/>
        </w:rPr>
        <w:t xml:space="preserve">, Implementation, </w:t>
      </w:r>
      <w:r w:rsidRPr="00FB463B">
        <w:rPr>
          <w:rFonts w:asciiTheme="majorBidi" w:hAnsiTheme="majorBidi" w:cstheme="majorBidi"/>
          <w:sz w:val="24"/>
          <w:szCs w:val="24"/>
        </w:rPr>
        <w:t xml:space="preserve">dan </w:t>
      </w:r>
      <w:r w:rsidRPr="00FB463B">
        <w:rPr>
          <w:rFonts w:asciiTheme="majorBidi" w:hAnsiTheme="majorBidi" w:cstheme="majorBidi"/>
          <w:i/>
          <w:sz w:val="24"/>
          <w:szCs w:val="24"/>
        </w:rPr>
        <w:t>Evaluation</w:t>
      </w:r>
      <w:r w:rsidRPr="00FB463B">
        <w:rPr>
          <w:rFonts w:asciiTheme="majorBidi" w:hAnsiTheme="majorBidi" w:cstheme="majorBidi"/>
          <w:sz w:val="24"/>
          <w:szCs w:val="24"/>
        </w:rPr>
        <w:t xml:space="preserve">. </w:t>
      </w:r>
      <w:r w:rsidRPr="00FB463B">
        <w:rPr>
          <w:rFonts w:asciiTheme="majorBidi" w:hAnsiTheme="majorBidi" w:cstheme="majorBidi"/>
          <w:i/>
          <w:iCs/>
          <w:sz w:val="24"/>
          <w:szCs w:val="24"/>
        </w:rPr>
        <w:t>Analysis</w:t>
      </w:r>
      <w:r w:rsidRPr="00FB463B">
        <w:rPr>
          <w:rFonts w:asciiTheme="majorBidi" w:hAnsiTheme="majorBidi" w:cstheme="majorBidi"/>
          <w:sz w:val="24"/>
          <w:szCs w:val="24"/>
        </w:rPr>
        <w:t xml:space="preserve"> ini dilakukan untuk menganalisis situ</w:t>
      </w:r>
      <w:r w:rsidRPr="00FB463B">
        <w:rPr>
          <w:rFonts w:asciiTheme="majorBidi" w:hAnsiTheme="majorBidi" w:cstheme="majorBidi"/>
          <w:sz w:val="24"/>
          <w:szCs w:val="24"/>
          <w:lang w:val="id-ID"/>
        </w:rPr>
        <w:t>a</w:t>
      </w:r>
      <w:r w:rsidRPr="00FB463B">
        <w:rPr>
          <w:rFonts w:asciiTheme="majorBidi" w:hAnsiTheme="majorBidi" w:cstheme="majorBidi"/>
          <w:sz w:val="24"/>
          <w:szCs w:val="24"/>
        </w:rPr>
        <w:t xml:space="preserve">si kerja dan lingkungan agar dapat mengidentifikasi jenis produk apa </w:t>
      </w:r>
      <w:proofErr w:type="spellStart"/>
      <w:r w:rsidRPr="00FB463B">
        <w:rPr>
          <w:rFonts w:asciiTheme="majorBidi" w:hAnsiTheme="majorBidi" w:cstheme="majorBidi"/>
          <w:sz w:val="24"/>
          <w:szCs w:val="24"/>
        </w:rPr>
        <w:t>yag</w:t>
      </w:r>
      <w:proofErr w:type="spellEnd"/>
      <w:r w:rsidRPr="00FB463B">
        <w:rPr>
          <w:rFonts w:asciiTheme="majorBidi" w:hAnsiTheme="majorBidi" w:cstheme="majorBidi"/>
          <w:sz w:val="24"/>
          <w:szCs w:val="24"/>
        </w:rPr>
        <w:t xml:space="preserve"> perlu dikembangkan. </w:t>
      </w:r>
      <w:r w:rsidRPr="00FB463B">
        <w:rPr>
          <w:rFonts w:asciiTheme="majorBidi" w:hAnsiTheme="majorBidi" w:cstheme="majorBidi"/>
          <w:i/>
          <w:iCs/>
          <w:sz w:val="24"/>
          <w:szCs w:val="24"/>
        </w:rPr>
        <w:t>Design</w:t>
      </w:r>
      <w:r w:rsidRPr="00FB463B">
        <w:rPr>
          <w:rFonts w:asciiTheme="majorBidi" w:hAnsiTheme="majorBidi" w:cstheme="majorBidi"/>
          <w:sz w:val="24"/>
          <w:szCs w:val="24"/>
        </w:rPr>
        <w:t xml:space="preserve"> adalah proses perancangan produk yang sesuai dengan kebutuhan yang ada. </w:t>
      </w:r>
      <w:r w:rsidRPr="00FB463B">
        <w:rPr>
          <w:rFonts w:asciiTheme="majorBidi" w:hAnsiTheme="majorBidi" w:cstheme="majorBidi"/>
          <w:i/>
          <w:iCs/>
          <w:sz w:val="24"/>
          <w:szCs w:val="24"/>
        </w:rPr>
        <w:t>Development</w:t>
      </w:r>
      <w:r w:rsidRPr="00FB463B">
        <w:rPr>
          <w:rFonts w:asciiTheme="majorBidi" w:hAnsiTheme="majorBidi" w:cstheme="majorBidi"/>
          <w:sz w:val="24"/>
          <w:szCs w:val="24"/>
        </w:rPr>
        <w:t xml:space="preserve"> adalah lang</w:t>
      </w:r>
      <w:r w:rsidRPr="00FB463B">
        <w:rPr>
          <w:rFonts w:asciiTheme="majorBidi" w:hAnsiTheme="majorBidi" w:cstheme="majorBidi"/>
          <w:sz w:val="24"/>
          <w:szCs w:val="24"/>
          <w:lang w:val="id-ID"/>
        </w:rPr>
        <w:t>k</w:t>
      </w:r>
      <w:r w:rsidRPr="00FB463B">
        <w:rPr>
          <w:rFonts w:asciiTheme="majorBidi" w:hAnsiTheme="majorBidi" w:cstheme="majorBidi"/>
          <w:sz w:val="24"/>
          <w:szCs w:val="24"/>
        </w:rPr>
        <w:t xml:space="preserve">ah pembuatan dan pengujian produk tersebut. </w:t>
      </w:r>
      <w:r w:rsidRPr="00FB463B">
        <w:rPr>
          <w:rFonts w:asciiTheme="majorBidi" w:hAnsiTheme="majorBidi" w:cstheme="majorBidi"/>
          <w:i/>
          <w:iCs/>
          <w:sz w:val="24"/>
          <w:szCs w:val="24"/>
        </w:rPr>
        <w:t>Implementation</w:t>
      </w:r>
      <w:r w:rsidRPr="00FB463B">
        <w:rPr>
          <w:rFonts w:asciiTheme="majorBidi" w:hAnsiTheme="majorBidi" w:cstheme="majorBidi"/>
          <w:sz w:val="24"/>
          <w:szCs w:val="24"/>
        </w:rPr>
        <w:t xml:space="preserve"> adalah tahap penggunaan produk, sedangkan </w:t>
      </w:r>
      <w:r w:rsidRPr="00FB463B">
        <w:rPr>
          <w:rFonts w:asciiTheme="majorBidi" w:hAnsiTheme="majorBidi" w:cstheme="majorBidi"/>
          <w:i/>
          <w:iCs/>
          <w:sz w:val="24"/>
          <w:szCs w:val="24"/>
        </w:rPr>
        <w:t>Evaluation</w:t>
      </w:r>
      <w:r w:rsidRPr="00FB463B">
        <w:rPr>
          <w:rFonts w:asciiTheme="majorBidi" w:hAnsiTheme="majorBidi" w:cstheme="majorBidi"/>
          <w:sz w:val="24"/>
          <w:szCs w:val="24"/>
        </w:rPr>
        <w:t xml:space="preserve"> adalah proses penilaian terhadap keberhasilan setiap tahapan kegiatan dan kesesuaian produk yang telah </w:t>
      </w:r>
      <w:r w:rsidRPr="00FB463B">
        <w:rPr>
          <w:rFonts w:asciiTheme="majorBidi" w:hAnsiTheme="majorBidi" w:cstheme="majorBidi"/>
          <w:noProof/>
          <w:sz w:val="24"/>
          <w:szCs w:val="24"/>
        </w:rPr>
        <w:t>dibuat dengan spesifikasi yang telah ditetapkan.</w:t>
      </w:r>
      <w:r w:rsidRPr="00FB463B">
        <w:rPr>
          <w:rFonts w:asciiTheme="majorBidi" w:hAnsiTheme="majorBidi" w:cstheme="majorBidi"/>
          <w:noProof/>
          <w:sz w:val="24"/>
          <w:szCs w:val="24"/>
        </w:rPr>
        <w:fldChar w:fldCharType="begin" w:fldLock="1"/>
      </w:r>
      <w:r w:rsidRPr="00FB463B">
        <w:rPr>
          <w:rFonts w:asciiTheme="majorBidi" w:hAnsiTheme="majorBidi" w:cstheme="majorBidi"/>
          <w:noProof/>
          <w:sz w:val="24"/>
          <w:szCs w:val="24"/>
        </w:rPr>
        <w:instrText>ADDIN CSL_CITATION {"citationItems":[{"id":"ITEM-1","itemData":{"author":[{"dropping-particle":"","family":"Hamzah","given":"Amir","non-dropping-particle":"","parse-names":false,"suffix":""}],"id":"ITEM-1","issued":{"date-parts":[["2019"]]},"title":"No METODE PENELITIAN &amp; PENGEMBANGAN (Research and Development) Uji Produk Kuantitatif Dan Kualitatif Proses Dan Hasil Dilengkapi Cntoh Proposal Pengembangan Desain Uji Kualitatif Dan Kuantitatif","type":"book"},"uris":["http://www.mendeley.com/documents/?uuid=aecd4d29-6a2b-4687-8f80-897af24685f9"]}],"mendeley":{"formattedCitation":"(Hamzah, 2019)","plainTextFormattedCitation":"(Hamzah, 2019)","previouslyFormattedCitation":"(Hamzah, 2019)"},"properties":{"noteIndex":0},"schema":"https://github.com/citation-style-language/schema/raw/master/csl-citation.json"}</w:instrText>
      </w:r>
      <w:r w:rsidRPr="00FB463B">
        <w:rPr>
          <w:rFonts w:asciiTheme="majorBidi" w:hAnsiTheme="majorBidi" w:cstheme="majorBidi"/>
          <w:noProof/>
          <w:sz w:val="24"/>
          <w:szCs w:val="24"/>
        </w:rPr>
        <w:fldChar w:fldCharType="separate"/>
      </w:r>
      <w:r w:rsidRPr="00FB463B">
        <w:rPr>
          <w:rFonts w:asciiTheme="majorBidi" w:hAnsiTheme="majorBidi" w:cstheme="majorBidi"/>
          <w:noProof/>
          <w:sz w:val="24"/>
          <w:szCs w:val="24"/>
        </w:rPr>
        <w:t>(Hamzah, 2019)</w:t>
      </w:r>
      <w:r w:rsidRPr="00FB463B">
        <w:rPr>
          <w:rFonts w:asciiTheme="majorBidi" w:hAnsiTheme="majorBidi" w:cstheme="majorBidi"/>
          <w:noProof/>
          <w:sz w:val="24"/>
          <w:szCs w:val="24"/>
        </w:rPr>
        <w:fldChar w:fldCharType="end"/>
      </w:r>
    </w:p>
    <w:p w14:paraId="755F1F03" w14:textId="5D35BC36" w:rsidR="00FB463B" w:rsidRDefault="00FB463B" w:rsidP="00FB463B">
      <w:pPr>
        <w:ind w:firstLine="714"/>
        <w:jc w:val="both"/>
        <w:rPr>
          <w:rFonts w:asciiTheme="majorBidi" w:hAnsiTheme="majorBidi" w:cstheme="majorBidi"/>
          <w:noProof/>
          <w:sz w:val="24"/>
          <w:szCs w:val="24"/>
        </w:rPr>
      </w:pPr>
    </w:p>
    <w:p w14:paraId="718242D9" w14:textId="77777777" w:rsidR="00FB463B" w:rsidRPr="00FB463B" w:rsidRDefault="00FB463B" w:rsidP="00FB463B">
      <w:pPr>
        <w:ind w:firstLine="714"/>
        <w:jc w:val="both"/>
        <w:rPr>
          <w:rFonts w:asciiTheme="majorBidi" w:hAnsiTheme="majorBidi" w:cstheme="majorBidi"/>
          <w:noProof/>
          <w:sz w:val="24"/>
          <w:szCs w:val="24"/>
        </w:rPr>
      </w:pPr>
    </w:p>
    <w:p w14:paraId="62AFC61F" w14:textId="77777777" w:rsidR="00FB463B" w:rsidRPr="00FB463B" w:rsidRDefault="00FB463B" w:rsidP="00FB463B">
      <w:pPr>
        <w:ind w:firstLine="720"/>
        <w:jc w:val="both"/>
        <w:rPr>
          <w:rFonts w:asciiTheme="majorBidi" w:hAnsiTheme="majorBidi" w:cstheme="majorBidi"/>
          <w:sz w:val="24"/>
          <w:szCs w:val="24"/>
          <w:lang w:val="id-ID"/>
        </w:rPr>
      </w:pPr>
      <w:r w:rsidRPr="00FB463B">
        <w:rPr>
          <w:rFonts w:asciiTheme="majorBidi" w:hAnsiTheme="majorBidi" w:cstheme="majorBidi"/>
          <w:sz w:val="24"/>
          <w:szCs w:val="24"/>
        </w:rPr>
        <w:lastRenderedPageBreak/>
        <w:t>Berikut ini merupakan langkah-langkah model ADDIE:</w:t>
      </w:r>
    </w:p>
    <w:p w14:paraId="0C508AC7" w14:textId="77777777" w:rsidR="00FB463B" w:rsidRPr="00FB463B" w:rsidRDefault="00FB463B" w:rsidP="00FB463B">
      <w:pPr>
        <w:ind w:firstLine="720"/>
        <w:rPr>
          <w:rFonts w:asciiTheme="majorBidi" w:hAnsiTheme="majorBidi" w:cstheme="majorBidi"/>
          <w:sz w:val="24"/>
          <w:szCs w:val="24"/>
          <w:lang w:val="id-ID"/>
        </w:rPr>
      </w:pPr>
    </w:p>
    <w:p w14:paraId="08E89CE8" w14:textId="77777777" w:rsidR="00FB463B" w:rsidRPr="003D45E3" w:rsidRDefault="00FB463B" w:rsidP="00FB463B">
      <w:pPr>
        <w:rPr>
          <w:rFonts w:asciiTheme="majorBidi" w:hAnsiTheme="majorBidi" w:cstheme="majorBidi"/>
          <w:b/>
          <w:bCs/>
        </w:rPr>
      </w:pPr>
      <w:r w:rsidRPr="003D45E3">
        <w:rPr>
          <w:rFonts w:asciiTheme="majorBidi" w:hAnsiTheme="majorBidi" w:cstheme="majorBidi"/>
          <w:noProof/>
          <w:lang w:val="id-ID" w:eastAsia="id-ID"/>
        </w:rPr>
        <mc:AlternateContent>
          <mc:Choice Requires="wps">
            <w:drawing>
              <wp:anchor distT="0" distB="0" distL="114300" distR="114300" simplePos="0" relativeHeight="251659264" behindDoc="0" locked="0" layoutInCell="1" allowOverlap="1" wp14:anchorId="2E5521B9" wp14:editId="12FB8ACE">
                <wp:simplePos x="0" y="0"/>
                <wp:positionH relativeFrom="column">
                  <wp:posOffset>2004256</wp:posOffset>
                </wp:positionH>
                <wp:positionV relativeFrom="paragraph">
                  <wp:posOffset>106094</wp:posOffset>
                </wp:positionV>
                <wp:extent cx="1160341" cy="562610"/>
                <wp:effectExtent l="0" t="0" r="20955" b="27940"/>
                <wp:wrapNone/>
                <wp:docPr id="65" name="Rectangle 65"/>
                <wp:cNvGraphicFramePr/>
                <a:graphic xmlns:a="http://schemas.openxmlformats.org/drawingml/2006/main">
                  <a:graphicData uri="http://schemas.microsoft.com/office/word/2010/wordprocessingShape">
                    <wps:wsp>
                      <wps:cNvSpPr/>
                      <wps:spPr>
                        <a:xfrm>
                          <a:off x="0" y="0"/>
                          <a:ext cx="1160341" cy="562610"/>
                        </a:xfrm>
                        <a:prstGeom prst="rect">
                          <a:avLst/>
                        </a:prstGeom>
                      </wps:spPr>
                      <wps:style>
                        <a:lnRef idx="2">
                          <a:schemeClr val="dk1"/>
                        </a:lnRef>
                        <a:fillRef idx="1">
                          <a:schemeClr val="lt1"/>
                        </a:fillRef>
                        <a:effectRef idx="0">
                          <a:schemeClr val="dk1"/>
                        </a:effectRef>
                        <a:fontRef idx="minor">
                          <a:schemeClr val="dk1"/>
                        </a:fontRef>
                      </wps:style>
                      <wps:txbx>
                        <w:txbxContent>
                          <w:p w14:paraId="3DB91849" w14:textId="77777777" w:rsidR="00FB463B" w:rsidRPr="006061FE" w:rsidRDefault="00FB463B" w:rsidP="00FB463B">
                            <w:pPr>
                              <w:jc w:val="center"/>
                              <w:rPr>
                                <w:lang w:val="id-ID"/>
                              </w:rPr>
                            </w:pPr>
                            <w:r w:rsidRPr="006061FE">
                              <w:rPr>
                                <w:i/>
                                <w:iCs/>
                                <w:lang w:val="id-ID"/>
                              </w:rPr>
                              <w:t xml:space="preserve">Analysis </w:t>
                            </w:r>
                            <w:r w:rsidRPr="006061FE">
                              <w:rPr>
                                <w:lang w:val="id-ID"/>
                              </w:rPr>
                              <w:t>(Analisis)</w:t>
                            </w:r>
                          </w:p>
                          <w:p w14:paraId="00E57B8B" w14:textId="77777777" w:rsidR="00FB463B" w:rsidRPr="006061FE" w:rsidRDefault="00FB463B" w:rsidP="00FB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521B9" id="Rectangle 65" o:spid="_x0000_s1026" style="position:absolute;margin-left:157.8pt;margin-top:8.35pt;width:91.35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" fillcolor="white [3201]" strokecolor="black [3200]" strokeweight="2pt">
                <v:textbox>
                  <w:txbxContent>
                    <w:p w14:paraId="3DB91849" w14:textId="77777777" w:rsidR="00FB463B" w:rsidRPr="006061FE" w:rsidRDefault="00FB463B" w:rsidP="00FB463B">
                      <w:pPr>
                        <w:jc w:val="center"/>
                        <w:rPr>
                          <w:lang w:val="id-ID"/>
                        </w:rPr>
                      </w:pPr>
                      <w:r w:rsidRPr="006061FE">
                        <w:rPr>
                          <w:i/>
                          <w:iCs/>
                          <w:lang w:val="id-ID"/>
                        </w:rPr>
                        <w:t xml:space="preserve">Analysis </w:t>
                      </w:r>
                      <w:r w:rsidRPr="006061FE">
                        <w:rPr>
                          <w:lang w:val="id-ID"/>
                        </w:rPr>
                        <w:t>(Analisis)</w:t>
                      </w:r>
                    </w:p>
                    <w:p w14:paraId="00E57B8B" w14:textId="77777777" w:rsidR="00FB463B" w:rsidRPr="006061FE" w:rsidRDefault="00FB463B" w:rsidP="00FB463B">
                      <w:pPr>
                        <w:jc w:val="center"/>
                      </w:pPr>
                    </w:p>
                  </w:txbxContent>
                </v:textbox>
              </v:rect>
            </w:pict>
          </mc:Fallback>
        </mc:AlternateContent>
      </w:r>
    </w:p>
    <w:p w14:paraId="5ED834FD" w14:textId="77777777" w:rsidR="00FB463B" w:rsidRPr="003D45E3" w:rsidRDefault="00FB463B" w:rsidP="00FB463B">
      <w:pPr>
        <w:ind w:firstLine="720"/>
        <w:rPr>
          <w:rFonts w:asciiTheme="majorBidi" w:hAnsiTheme="majorBidi" w:cstheme="majorBidi"/>
          <w:noProof/>
        </w:rPr>
      </w:pPr>
    </w:p>
    <w:p w14:paraId="2775BD68" w14:textId="77777777" w:rsidR="00FB463B" w:rsidRPr="003D45E3" w:rsidRDefault="00FB463B" w:rsidP="00FB463B">
      <w:pPr>
        <w:rPr>
          <w:rFonts w:asciiTheme="majorBidi" w:hAnsiTheme="majorBidi" w:cstheme="majorBidi"/>
          <w:b/>
          <w:bCs/>
        </w:rPr>
      </w:pPr>
      <w:r w:rsidRPr="003D45E3">
        <w:rPr>
          <w:rFonts w:asciiTheme="majorBidi" w:hAnsiTheme="majorBidi" w:cstheme="majorBidi"/>
          <w:noProof/>
          <w:lang w:val="id-ID" w:eastAsia="id-ID"/>
        </w:rPr>
        <mc:AlternateContent>
          <mc:Choice Requires="wps">
            <w:drawing>
              <wp:anchor distT="0" distB="0" distL="114300" distR="114300" simplePos="0" relativeHeight="251677696" behindDoc="0" locked="0" layoutInCell="1" allowOverlap="1" wp14:anchorId="5708B715" wp14:editId="04648DF4">
                <wp:simplePos x="0" y="0"/>
                <wp:positionH relativeFrom="column">
                  <wp:posOffset>688340</wp:posOffset>
                </wp:positionH>
                <wp:positionV relativeFrom="paragraph">
                  <wp:posOffset>21416</wp:posOffset>
                </wp:positionV>
                <wp:extent cx="1067435" cy="320040"/>
                <wp:effectExtent l="0" t="209550" r="0" b="213360"/>
                <wp:wrapNone/>
                <wp:docPr id="66" name="Text Box 66"/>
                <wp:cNvGraphicFramePr/>
                <a:graphic xmlns:a="http://schemas.openxmlformats.org/drawingml/2006/main">
                  <a:graphicData uri="http://schemas.microsoft.com/office/word/2010/wordprocessingShape">
                    <wps:wsp>
                      <wps:cNvSpPr txBox="1"/>
                      <wps:spPr>
                        <a:xfrm rot="19617722">
                          <a:off x="0" y="0"/>
                          <a:ext cx="106743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22F0F" w14:textId="77777777" w:rsidR="00FB463B" w:rsidRPr="00D15CD2" w:rsidRDefault="00FB463B" w:rsidP="00FB463B">
                            <w:pPr>
                              <w:rPr>
                                <w:b/>
                              </w:rPr>
                            </w:pPr>
                            <w:r w:rsidRPr="00D15CD2">
                              <w:rPr>
                                <w:b/>
                              </w:rPr>
                              <w:t>revision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8B715" id="_x0000_t202" coordsize="21600,21600" o:spt="202" path="m,l,21600r21600,l21600,xe">
                <v:stroke joinstyle="miter"/>
                <v:path gradientshapeok="t" o:connecttype="rect"/>
              </v:shapetype>
              <v:shape id="Text Box 66" o:spid="_x0000_s1027" type="#_x0000_t202" style="position:absolute;margin-left:54.2pt;margin-top:1.7pt;width:84.05pt;height:25.2pt;rotation:-216517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" filled="f" stroked="f" strokeweight=".5pt">
                <v:textbox>
                  <w:txbxContent>
                    <w:p w14:paraId="56E22F0F" w14:textId="77777777" w:rsidR="00FB463B" w:rsidRPr="00D15CD2" w:rsidRDefault="00FB463B" w:rsidP="00FB463B">
                      <w:pPr>
                        <w:rPr>
                          <w:b/>
                        </w:rPr>
                      </w:pPr>
                      <w:r w:rsidRPr="00D15CD2">
                        <w:rPr>
                          <w:b/>
                        </w:rPr>
                        <w:t>revision</w:t>
                      </w:r>
                    </w:p>
                  </w:txbxContent>
                </v:textbox>
              </v:shape>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76672" behindDoc="0" locked="0" layoutInCell="1" allowOverlap="1" wp14:anchorId="20A67DA5" wp14:editId="2E2ED8AB">
                <wp:simplePos x="0" y="0"/>
                <wp:positionH relativeFrom="column">
                  <wp:posOffset>3227705</wp:posOffset>
                </wp:positionH>
                <wp:positionV relativeFrom="paragraph">
                  <wp:posOffset>5080</wp:posOffset>
                </wp:positionV>
                <wp:extent cx="1080770" cy="304800"/>
                <wp:effectExtent l="0" t="247650" r="0" b="247650"/>
                <wp:wrapNone/>
                <wp:docPr id="67" name="Text Box 67"/>
                <wp:cNvGraphicFramePr/>
                <a:graphic xmlns:a="http://schemas.openxmlformats.org/drawingml/2006/main">
                  <a:graphicData uri="http://schemas.microsoft.com/office/word/2010/wordprocessingShape">
                    <wps:wsp>
                      <wps:cNvSpPr txBox="1"/>
                      <wps:spPr>
                        <a:xfrm rot="2254893">
                          <a:off x="0" y="0"/>
                          <a:ext cx="108077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4DD4F" w14:textId="77777777" w:rsidR="00FB463B" w:rsidRPr="00D15CD2" w:rsidRDefault="00FB463B" w:rsidP="00FB463B">
                            <w:pPr>
                              <w:ind w:left="357"/>
                              <w:jc w:val="center"/>
                              <w:rPr>
                                <w:b/>
                              </w:rPr>
                            </w:pPr>
                            <w:r w:rsidRPr="00D15CD2">
                              <w:rPr>
                                <w:b/>
                              </w:rPr>
                              <w:t>revision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67DA5" id="Text Box 67" o:spid="_x0000_s1028" type="#_x0000_t202" style="position:absolute;margin-left:254.15pt;margin-top:.4pt;width:85.1pt;height:24pt;rotation:2462944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" filled="f" stroked="f" strokeweight=".5pt">
                <v:textbox>
                  <w:txbxContent>
                    <w:p w14:paraId="7334DD4F" w14:textId="77777777" w:rsidR="00FB463B" w:rsidRPr="00D15CD2" w:rsidRDefault="00FB463B" w:rsidP="00FB463B">
                      <w:pPr>
                        <w:ind w:left="357"/>
                        <w:jc w:val="center"/>
                        <w:rPr>
                          <w:b/>
                        </w:rPr>
                      </w:pPr>
                      <w:r w:rsidRPr="00D15CD2">
                        <w:rPr>
                          <w:b/>
                        </w:rPr>
                        <w:t>revision</w:t>
                      </w:r>
                    </w:p>
                  </w:txbxContent>
                </v:textbox>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5408" behindDoc="0" locked="0" layoutInCell="1" allowOverlap="1" wp14:anchorId="563AD4AA" wp14:editId="29FD4E9B">
                <wp:simplePos x="0" y="0"/>
                <wp:positionH relativeFrom="column">
                  <wp:posOffset>3164205</wp:posOffset>
                </wp:positionH>
                <wp:positionV relativeFrom="paragraph">
                  <wp:posOffset>40005</wp:posOffset>
                </wp:positionV>
                <wp:extent cx="946785" cy="675005"/>
                <wp:effectExtent l="0" t="0" r="62865" b="48895"/>
                <wp:wrapNone/>
                <wp:docPr id="68" name="Straight Arrow Connector 68"/>
                <wp:cNvGraphicFramePr/>
                <a:graphic xmlns:a="http://schemas.openxmlformats.org/drawingml/2006/main">
                  <a:graphicData uri="http://schemas.microsoft.com/office/word/2010/wordprocessingShape">
                    <wps:wsp>
                      <wps:cNvCnPr/>
                      <wps:spPr>
                        <a:xfrm>
                          <a:off x="0" y="0"/>
                          <a:ext cx="946785" cy="6750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0B5A4D" id="_x0000_t32" coordsize="21600,21600" o:spt="32" o:oned="t" path="m,l21600,21600e" filled="f">
                <v:path arrowok="t" fillok="f" o:connecttype="none"/>
                <o:lock v:ext="edit" shapetype="t"/>
              </v:shapetype>
              <v:shape id="Straight Arrow Connector 68" o:spid="_x0000_s1026" type="#_x0000_t32" style="position:absolute;margin-left:249.15pt;margin-top:3.15pt;width:74.55pt;height:5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4384" behindDoc="0" locked="0" layoutInCell="1" allowOverlap="1" wp14:anchorId="75BD69C5" wp14:editId="7E8FA61F">
                <wp:simplePos x="0" y="0"/>
                <wp:positionH relativeFrom="column">
                  <wp:posOffset>963930</wp:posOffset>
                </wp:positionH>
                <wp:positionV relativeFrom="paragraph">
                  <wp:posOffset>9525</wp:posOffset>
                </wp:positionV>
                <wp:extent cx="1037590" cy="716280"/>
                <wp:effectExtent l="0" t="38100" r="48260" b="26670"/>
                <wp:wrapNone/>
                <wp:docPr id="69" name="Straight Arrow Connector 69"/>
                <wp:cNvGraphicFramePr/>
                <a:graphic xmlns:a="http://schemas.openxmlformats.org/drawingml/2006/main">
                  <a:graphicData uri="http://schemas.microsoft.com/office/word/2010/wordprocessingShape">
                    <wps:wsp>
                      <wps:cNvCnPr/>
                      <wps:spPr>
                        <a:xfrm flipV="1">
                          <a:off x="0" y="0"/>
                          <a:ext cx="1037590" cy="7162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E65083A" id="Straight Arrow Connector 69" o:spid="_x0000_s1026" type="#_x0000_t32" style="position:absolute;margin-left:75.9pt;margin-top:.75pt;width:81.7pt;height:56.4pt;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" strokecolor="black [3040]">
                <v:stroke endarrow="open"/>
              </v:shape>
            </w:pict>
          </mc:Fallback>
        </mc:AlternateContent>
      </w:r>
    </w:p>
    <w:p w14:paraId="6AEFFD0B" w14:textId="77777777" w:rsidR="00FB463B" w:rsidRPr="003D45E3" w:rsidRDefault="00FB463B" w:rsidP="00FB463B">
      <w:pPr>
        <w:ind w:firstLine="720"/>
        <w:rPr>
          <w:rFonts w:asciiTheme="majorBidi" w:hAnsiTheme="majorBidi" w:cstheme="majorBidi"/>
          <w:b/>
          <w:bCs/>
        </w:rPr>
      </w:pPr>
      <w:r w:rsidRPr="003D45E3">
        <w:rPr>
          <w:rFonts w:asciiTheme="majorBidi" w:hAnsiTheme="majorBidi" w:cstheme="majorBidi"/>
          <w:noProof/>
          <w:lang w:val="id-ID" w:eastAsia="id-ID"/>
        </w:rPr>
        <mc:AlternateContent>
          <mc:Choice Requires="wps">
            <w:drawing>
              <wp:anchor distT="0" distB="0" distL="114300" distR="114300" simplePos="0" relativeHeight="251679744" behindDoc="0" locked="0" layoutInCell="1" allowOverlap="1" wp14:anchorId="67E4E154" wp14:editId="52A54D46">
                <wp:simplePos x="0" y="0"/>
                <wp:positionH relativeFrom="column">
                  <wp:posOffset>3336388</wp:posOffset>
                </wp:positionH>
                <wp:positionV relativeFrom="paragraph">
                  <wp:posOffset>1528682</wp:posOffset>
                </wp:positionV>
                <wp:extent cx="1075438" cy="309857"/>
                <wp:effectExtent l="0" t="247650" r="0" b="262255"/>
                <wp:wrapNone/>
                <wp:docPr id="70" name="Text Box 70"/>
                <wp:cNvGraphicFramePr/>
                <a:graphic xmlns:a="http://schemas.openxmlformats.org/drawingml/2006/main">
                  <a:graphicData uri="http://schemas.microsoft.com/office/word/2010/wordprocessingShape">
                    <wps:wsp>
                      <wps:cNvSpPr txBox="1"/>
                      <wps:spPr>
                        <a:xfrm rot="19209018">
                          <a:off x="0" y="0"/>
                          <a:ext cx="1075438" cy="3098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B747B" w14:textId="77777777" w:rsidR="00FB463B" w:rsidRPr="00D15CD2" w:rsidRDefault="00FB463B" w:rsidP="00FB463B">
                            <w:pPr>
                              <w:ind w:left="357"/>
                              <w:jc w:val="center"/>
                              <w:rPr>
                                <w:b/>
                              </w:rPr>
                            </w:pPr>
                            <w:r w:rsidRPr="00D15CD2">
                              <w:rPr>
                                <w:b/>
                              </w:rPr>
                              <w:t>revision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4E154" id="Text Box 70" o:spid="_x0000_s1029" type="#_x0000_t202" style="position:absolute;left:0;text-align:left;margin-left:262.7pt;margin-top:120.35pt;width:84.7pt;height:24.4pt;rotation:-261159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" filled="f" stroked="f" strokeweight=".5pt">
                <v:textbox>
                  <w:txbxContent>
                    <w:p w14:paraId="017B747B" w14:textId="77777777" w:rsidR="00FB463B" w:rsidRPr="00D15CD2" w:rsidRDefault="00FB463B" w:rsidP="00FB463B">
                      <w:pPr>
                        <w:ind w:left="357"/>
                        <w:jc w:val="center"/>
                        <w:rPr>
                          <w:b/>
                        </w:rPr>
                      </w:pPr>
                      <w:r w:rsidRPr="00D15CD2">
                        <w:rPr>
                          <w:b/>
                        </w:rPr>
                        <w:t>revision</w:t>
                      </w:r>
                    </w:p>
                  </w:txbxContent>
                </v:textbox>
              </v:shape>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78720" behindDoc="0" locked="0" layoutInCell="1" allowOverlap="1" wp14:anchorId="2A9256A4" wp14:editId="4B128DBF">
                <wp:simplePos x="0" y="0"/>
                <wp:positionH relativeFrom="column">
                  <wp:posOffset>769230</wp:posOffset>
                </wp:positionH>
                <wp:positionV relativeFrom="paragraph">
                  <wp:posOffset>1442182</wp:posOffset>
                </wp:positionV>
                <wp:extent cx="1080770" cy="304800"/>
                <wp:effectExtent l="0" t="247650" r="0" b="247650"/>
                <wp:wrapNone/>
                <wp:docPr id="71" name="Text Box 71"/>
                <wp:cNvGraphicFramePr/>
                <a:graphic xmlns:a="http://schemas.openxmlformats.org/drawingml/2006/main">
                  <a:graphicData uri="http://schemas.microsoft.com/office/word/2010/wordprocessingShape">
                    <wps:wsp>
                      <wps:cNvSpPr txBox="1"/>
                      <wps:spPr>
                        <a:xfrm rot="2237197">
                          <a:off x="0" y="0"/>
                          <a:ext cx="108077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205A2A" w14:textId="77777777" w:rsidR="00FB463B" w:rsidRPr="00D15CD2" w:rsidRDefault="00FB463B" w:rsidP="00FB463B">
                            <w:pPr>
                              <w:ind w:left="357"/>
                              <w:jc w:val="center"/>
                              <w:rPr>
                                <w:b/>
                              </w:rPr>
                            </w:pPr>
                            <w:r w:rsidRPr="00D15CD2">
                              <w:rPr>
                                <w:b/>
                              </w:rPr>
                              <w:t>revision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256A4" id="Text Box 71" o:spid="_x0000_s1030" type="#_x0000_t202" style="position:absolute;left:0;text-align:left;margin-left:60.55pt;margin-top:113.55pt;width:85.1pt;height:24pt;rotation:2443616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" filled="f" stroked="f" strokeweight=".5pt">
                <v:textbox>
                  <w:txbxContent>
                    <w:p w14:paraId="6D205A2A" w14:textId="77777777" w:rsidR="00FB463B" w:rsidRPr="00D15CD2" w:rsidRDefault="00FB463B" w:rsidP="00FB463B">
                      <w:pPr>
                        <w:ind w:left="357"/>
                        <w:jc w:val="center"/>
                        <w:rPr>
                          <w:b/>
                        </w:rPr>
                      </w:pPr>
                      <w:r w:rsidRPr="00D15CD2">
                        <w:rPr>
                          <w:b/>
                        </w:rPr>
                        <w:t>revision</w:t>
                      </w:r>
                    </w:p>
                  </w:txbxContent>
                </v:textbox>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5648" behindDoc="0" locked="0" layoutInCell="1" allowOverlap="1" wp14:anchorId="21D4ACC2" wp14:editId="76F4562E">
                <wp:simplePos x="0" y="0"/>
                <wp:positionH relativeFrom="column">
                  <wp:posOffset>2692400</wp:posOffset>
                </wp:positionH>
                <wp:positionV relativeFrom="paragraph">
                  <wp:posOffset>62865</wp:posOffset>
                </wp:positionV>
                <wp:extent cx="0" cy="468630"/>
                <wp:effectExtent l="95250" t="0" r="57150" b="64770"/>
                <wp:wrapNone/>
                <wp:docPr id="72" name="Straight Arrow Connector 72"/>
                <wp:cNvGraphicFramePr/>
                <a:graphic xmlns:a="http://schemas.openxmlformats.org/drawingml/2006/main">
                  <a:graphicData uri="http://schemas.microsoft.com/office/word/2010/wordprocessingShape">
                    <wps:wsp>
                      <wps:cNvCnPr/>
                      <wps:spPr>
                        <a:xfrm>
                          <a:off x="0" y="0"/>
                          <a:ext cx="0" cy="4686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E9562EF" id="Straight Arrow Connector 72" o:spid="_x0000_s1026" type="#_x0000_t32" style="position:absolute;margin-left:212pt;margin-top:4.95pt;width:0;height:36.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4624" behindDoc="0" locked="0" layoutInCell="1" allowOverlap="1" wp14:anchorId="169B1C66" wp14:editId="579D27EE">
                <wp:simplePos x="0" y="0"/>
                <wp:positionH relativeFrom="column">
                  <wp:posOffset>2683803</wp:posOffset>
                </wp:positionH>
                <wp:positionV relativeFrom="paragraph">
                  <wp:posOffset>1074420</wp:posOffset>
                </wp:positionV>
                <wp:extent cx="0" cy="469179"/>
                <wp:effectExtent l="95250" t="0" r="57150" b="64770"/>
                <wp:wrapNone/>
                <wp:docPr id="73" name="Straight Arrow Connector 73"/>
                <wp:cNvGraphicFramePr/>
                <a:graphic xmlns:a="http://schemas.openxmlformats.org/drawingml/2006/main">
                  <a:graphicData uri="http://schemas.microsoft.com/office/word/2010/wordprocessingShape">
                    <wps:wsp>
                      <wps:cNvCnPr/>
                      <wps:spPr>
                        <a:xfrm>
                          <a:off x="0" y="0"/>
                          <a:ext cx="0" cy="46917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691FF5B" id="Straight Arrow Connector 73" o:spid="_x0000_s1026" type="#_x0000_t32" style="position:absolute;margin-left:211.3pt;margin-top:84.6pt;width:0;height:36.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3600" behindDoc="0" locked="0" layoutInCell="1" allowOverlap="1" wp14:anchorId="4311BC1D" wp14:editId="1A6A7888">
                <wp:simplePos x="0" y="0"/>
                <wp:positionH relativeFrom="column">
                  <wp:posOffset>2466975</wp:posOffset>
                </wp:positionH>
                <wp:positionV relativeFrom="paragraph">
                  <wp:posOffset>1101090</wp:posOffset>
                </wp:positionV>
                <wp:extent cx="7620" cy="436245"/>
                <wp:effectExtent l="76200" t="38100" r="68580" b="20955"/>
                <wp:wrapNone/>
                <wp:docPr id="74" name="Straight Arrow Connector 74"/>
                <wp:cNvGraphicFramePr/>
                <a:graphic xmlns:a="http://schemas.openxmlformats.org/drawingml/2006/main">
                  <a:graphicData uri="http://schemas.microsoft.com/office/word/2010/wordprocessingShape">
                    <wps:wsp>
                      <wps:cNvCnPr/>
                      <wps:spPr>
                        <a:xfrm flipV="1">
                          <a:off x="0" y="0"/>
                          <a:ext cx="7620" cy="4362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F4BC26" id="Straight Arrow Connector 74" o:spid="_x0000_s1026" type="#_x0000_t32" style="position:absolute;margin-left:194.25pt;margin-top:86.7pt;width:.6pt;height:34.3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" strokecolor="black [3040]">
                <v:stroke endarrow="open"/>
              </v:shape>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63360" behindDoc="0" locked="0" layoutInCell="1" allowOverlap="1" wp14:anchorId="019EC4A3" wp14:editId="42EA62C7">
                <wp:simplePos x="0" y="0"/>
                <wp:positionH relativeFrom="column">
                  <wp:posOffset>2000885</wp:posOffset>
                </wp:positionH>
                <wp:positionV relativeFrom="paragraph">
                  <wp:posOffset>1528445</wp:posOffset>
                </wp:positionV>
                <wp:extent cx="1239520" cy="562610"/>
                <wp:effectExtent l="0" t="0" r="17780" b="27940"/>
                <wp:wrapNone/>
                <wp:docPr id="75" name="Rectangle 75"/>
                <wp:cNvGraphicFramePr/>
                <a:graphic xmlns:a="http://schemas.openxmlformats.org/drawingml/2006/main">
                  <a:graphicData uri="http://schemas.microsoft.com/office/word/2010/wordprocessingShape">
                    <wps:wsp>
                      <wps:cNvSpPr/>
                      <wps:spPr>
                        <a:xfrm>
                          <a:off x="0" y="0"/>
                          <a:ext cx="1239520" cy="562610"/>
                        </a:xfrm>
                        <a:prstGeom prst="rect">
                          <a:avLst/>
                        </a:prstGeom>
                      </wps:spPr>
                      <wps:style>
                        <a:lnRef idx="2">
                          <a:schemeClr val="dk1"/>
                        </a:lnRef>
                        <a:fillRef idx="1">
                          <a:schemeClr val="lt1"/>
                        </a:fillRef>
                        <a:effectRef idx="0">
                          <a:schemeClr val="dk1"/>
                        </a:effectRef>
                        <a:fontRef idx="minor">
                          <a:schemeClr val="dk1"/>
                        </a:fontRef>
                      </wps:style>
                      <wps:txbx>
                        <w:txbxContent>
                          <w:p w14:paraId="00AEDC93" w14:textId="77777777" w:rsidR="00FB463B" w:rsidRPr="006061FE" w:rsidRDefault="00FB463B" w:rsidP="00FB463B">
                            <w:pPr>
                              <w:jc w:val="center"/>
                              <w:rPr>
                                <w:lang w:val="id-ID"/>
                              </w:rPr>
                            </w:pPr>
                            <w:r w:rsidRPr="006061FE">
                              <w:rPr>
                                <w:i/>
                                <w:iCs/>
                                <w:lang w:val="id-ID"/>
                              </w:rPr>
                              <w:t xml:space="preserve">Development </w:t>
                            </w:r>
                            <w:r w:rsidRPr="006061FE">
                              <w:rPr>
                                <w:lang w:val="id-ID"/>
                              </w:rPr>
                              <w:t>(Pengembangan)</w:t>
                            </w:r>
                          </w:p>
                          <w:p w14:paraId="4F509379" w14:textId="77777777" w:rsidR="00FB463B" w:rsidRPr="006061FE" w:rsidRDefault="00FB463B" w:rsidP="00FB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EC4A3" id="Rectangle 75" o:spid="_x0000_s1031" style="position:absolute;left:0;text-align:left;margin-left:157.55pt;margin-top:120.35pt;width:97.6pt;height:4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" fillcolor="white [3201]" strokecolor="black [3200]" strokeweight="2pt">
                <v:textbox>
                  <w:txbxContent>
                    <w:p w14:paraId="00AEDC93" w14:textId="77777777" w:rsidR="00FB463B" w:rsidRPr="006061FE" w:rsidRDefault="00FB463B" w:rsidP="00FB463B">
                      <w:pPr>
                        <w:jc w:val="center"/>
                        <w:rPr>
                          <w:lang w:val="id-ID"/>
                        </w:rPr>
                      </w:pPr>
                      <w:r w:rsidRPr="006061FE">
                        <w:rPr>
                          <w:i/>
                          <w:iCs/>
                          <w:lang w:val="id-ID"/>
                        </w:rPr>
                        <w:t xml:space="preserve">Development </w:t>
                      </w:r>
                      <w:r w:rsidRPr="006061FE">
                        <w:rPr>
                          <w:lang w:val="id-ID"/>
                        </w:rPr>
                        <w:t>(Pengembangan)</w:t>
                      </w:r>
                    </w:p>
                    <w:p w14:paraId="4F509379" w14:textId="77777777" w:rsidR="00FB463B" w:rsidRPr="006061FE" w:rsidRDefault="00FB463B" w:rsidP="00FB463B">
                      <w:pPr>
                        <w:jc w:val="center"/>
                      </w:pPr>
                    </w:p>
                  </w:txbxContent>
                </v:textbox>
              </v:rect>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2576" behindDoc="0" locked="0" layoutInCell="1" allowOverlap="1" wp14:anchorId="34DC43A9" wp14:editId="011C87C2">
                <wp:simplePos x="0" y="0"/>
                <wp:positionH relativeFrom="column">
                  <wp:posOffset>2459844</wp:posOffset>
                </wp:positionH>
                <wp:positionV relativeFrom="paragraph">
                  <wp:posOffset>65894</wp:posOffset>
                </wp:positionV>
                <wp:extent cx="8238" cy="436794"/>
                <wp:effectExtent l="76200" t="38100" r="68580" b="20955"/>
                <wp:wrapNone/>
                <wp:docPr id="76" name="Straight Arrow Connector 76"/>
                <wp:cNvGraphicFramePr/>
                <a:graphic xmlns:a="http://schemas.openxmlformats.org/drawingml/2006/main">
                  <a:graphicData uri="http://schemas.microsoft.com/office/word/2010/wordprocessingShape">
                    <wps:wsp>
                      <wps:cNvCnPr/>
                      <wps:spPr>
                        <a:xfrm flipV="1">
                          <a:off x="0" y="0"/>
                          <a:ext cx="8238" cy="43679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BB73B3" id="Straight Arrow Connector 76" o:spid="_x0000_s1026" type="#_x0000_t32" style="position:absolute;margin-left:193.7pt;margin-top:5.2pt;width:.65pt;height:34.4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1552" behindDoc="0" locked="0" layoutInCell="1" allowOverlap="1" wp14:anchorId="3E90DD64" wp14:editId="568A1CD8">
                <wp:simplePos x="0" y="0"/>
                <wp:positionH relativeFrom="column">
                  <wp:posOffset>3168650</wp:posOffset>
                </wp:positionH>
                <wp:positionV relativeFrom="paragraph">
                  <wp:posOffset>729615</wp:posOffset>
                </wp:positionV>
                <wp:extent cx="511810" cy="0"/>
                <wp:effectExtent l="0" t="76200" r="21590" b="114300"/>
                <wp:wrapNone/>
                <wp:docPr id="77" name="Straight Arrow Connector 77"/>
                <wp:cNvGraphicFramePr/>
                <a:graphic xmlns:a="http://schemas.openxmlformats.org/drawingml/2006/main">
                  <a:graphicData uri="http://schemas.microsoft.com/office/word/2010/wordprocessingShape">
                    <wps:wsp>
                      <wps:cNvCnPr/>
                      <wps:spPr>
                        <a:xfrm>
                          <a:off x="0" y="0"/>
                          <a:ext cx="5118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22F17E" id="Straight Arrow Connector 77" o:spid="_x0000_s1026" type="#_x0000_t32" style="position:absolute;margin-left:249.5pt;margin-top:57.45pt;width:40.3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" strokecolor="black [3040]">
                <v:stroke endarrow="open"/>
              </v:shape>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61312" behindDoc="0" locked="0" layoutInCell="1" allowOverlap="1" wp14:anchorId="0B8175C5" wp14:editId="008FBE3E">
                <wp:simplePos x="0" y="0"/>
                <wp:positionH relativeFrom="column">
                  <wp:posOffset>3677285</wp:posOffset>
                </wp:positionH>
                <wp:positionV relativeFrom="paragraph">
                  <wp:posOffset>523875</wp:posOffset>
                </wp:positionV>
                <wp:extent cx="1239520" cy="562610"/>
                <wp:effectExtent l="0" t="0" r="17780" b="27940"/>
                <wp:wrapNone/>
                <wp:docPr id="78" name="Rectangle 78"/>
                <wp:cNvGraphicFramePr/>
                <a:graphic xmlns:a="http://schemas.openxmlformats.org/drawingml/2006/main">
                  <a:graphicData uri="http://schemas.microsoft.com/office/word/2010/wordprocessingShape">
                    <wps:wsp>
                      <wps:cNvSpPr/>
                      <wps:spPr>
                        <a:xfrm>
                          <a:off x="0" y="0"/>
                          <a:ext cx="1239520" cy="562610"/>
                        </a:xfrm>
                        <a:prstGeom prst="rect">
                          <a:avLst/>
                        </a:prstGeom>
                      </wps:spPr>
                      <wps:style>
                        <a:lnRef idx="2">
                          <a:schemeClr val="dk1"/>
                        </a:lnRef>
                        <a:fillRef idx="1">
                          <a:schemeClr val="lt1"/>
                        </a:fillRef>
                        <a:effectRef idx="0">
                          <a:schemeClr val="dk1"/>
                        </a:effectRef>
                        <a:fontRef idx="minor">
                          <a:schemeClr val="dk1"/>
                        </a:fontRef>
                      </wps:style>
                      <wps:txbx>
                        <w:txbxContent>
                          <w:p w14:paraId="7CFD9A50" w14:textId="77777777" w:rsidR="00FB463B" w:rsidRPr="006061FE" w:rsidRDefault="00FB463B" w:rsidP="00FB463B">
                            <w:pPr>
                              <w:jc w:val="center"/>
                              <w:rPr>
                                <w:lang w:val="id-ID"/>
                              </w:rPr>
                            </w:pPr>
                            <w:r w:rsidRPr="006061FE">
                              <w:rPr>
                                <w:i/>
                                <w:iCs/>
                                <w:lang w:val="id-ID"/>
                              </w:rPr>
                              <w:t xml:space="preserve">Design </w:t>
                            </w:r>
                            <w:r w:rsidRPr="006061FE">
                              <w:rPr>
                                <w:lang w:val="id-ID"/>
                              </w:rPr>
                              <w:t>(Perancangan)</w:t>
                            </w:r>
                          </w:p>
                          <w:p w14:paraId="2815EDB1" w14:textId="77777777" w:rsidR="00FB463B" w:rsidRPr="006061FE" w:rsidRDefault="00FB463B" w:rsidP="00FB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175C5" id="Rectangle 78" o:spid="_x0000_s1032" style="position:absolute;left:0;text-align:left;margin-left:289.55pt;margin-top:41.25pt;width:97.6pt;height:4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" fillcolor="white [3201]" strokecolor="black [3200]" strokeweight="2pt">
                <v:textbox>
                  <w:txbxContent>
                    <w:p w14:paraId="7CFD9A50" w14:textId="77777777" w:rsidR="00FB463B" w:rsidRPr="006061FE" w:rsidRDefault="00FB463B" w:rsidP="00FB463B">
                      <w:pPr>
                        <w:jc w:val="center"/>
                        <w:rPr>
                          <w:lang w:val="id-ID"/>
                        </w:rPr>
                      </w:pPr>
                      <w:r w:rsidRPr="006061FE">
                        <w:rPr>
                          <w:i/>
                          <w:iCs/>
                          <w:lang w:val="id-ID"/>
                        </w:rPr>
                        <w:t xml:space="preserve">Design </w:t>
                      </w:r>
                      <w:r w:rsidRPr="006061FE">
                        <w:rPr>
                          <w:lang w:val="id-ID"/>
                        </w:rPr>
                        <w:t>(Perancangan)</w:t>
                      </w:r>
                    </w:p>
                    <w:p w14:paraId="2815EDB1" w14:textId="77777777" w:rsidR="00FB463B" w:rsidRPr="006061FE" w:rsidRDefault="00FB463B" w:rsidP="00FB463B">
                      <w:pPr>
                        <w:jc w:val="center"/>
                      </w:pPr>
                    </w:p>
                  </w:txbxContent>
                </v:textbox>
              </v:rect>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70528" behindDoc="0" locked="0" layoutInCell="1" allowOverlap="1" wp14:anchorId="2582026D" wp14:editId="07A3E865">
                <wp:simplePos x="0" y="0"/>
                <wp:positionH relativeFrom="column">
                  <wp:posOffset>3167722</wp:posOffset>
                </wp:positionH>
                <wp:positionV relativeFrom="paragraph">
                  <wp:posOffset>901700</wp:posOffset>
                </wp:positionV>
                <wp:extent cx="510746" cy="0"/>
                <wp:effectExtent l="38100" t="76200" r="0" b="114300"/>
                <wp:wrapNone/>
                <wp:docPr id="79" name="Straight Arrow Connector 79"/>
                <wp:cNvGraphicFramePr/>
                <a:graphic xmlns:a="http://schemas.openxmlformats.org/drawingml/2006/main">
                  <a:graphicData uri="http://schemas.microsoft.com/office/word/2010/wordprocessingShape">
                    <wps:wsp>
                      <wps:cNvCnPr/>
                      <wps:spPr>
                        <a:xfrm flipH="1">
                          <a:off x="0" y="0"/>
                          <a:ext cx="51074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BF9DD6" id="Straight Arrow Connector 79" o:spid="_x0000_s1026" type="#_x0000_t32" style="position:absolute;margin-left:249.45pt;margin-top:71pt;width:40.2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9504" behindDoc="0" locked="0" layoutInCell="1" allowOverlap="1" wp14:anchorId="36170CAC" wp14:editId="2D4DF77E">
                <wp:simplePos x="0" y="0"/>
                <wp:positionH relativeFrom="column">
                  <wp:posOffset>1593313</wp:posOffset>
                </wp:positionH>
                <wp:positionV relativeFrom="paragraph">
                  <wp:posOffset>919285</wp:posOffset>
                </wp:positionV>
                <wp:extent cx="510746" cy="0"/>
                <wp:effectExtent l="38100" t="76200" r="0" b="114300"/>
                <wp:wrapNone/>
                <wp:docPr id="80" name="Straight Arrow Connector 80"/>
                <wp:cNvGraphicFramePr/>
                <a:graphic xmlns:a="http://schemas.openxmlformats.org/drawingml/2006/main">
                  <a:graphicData uri="http://schemas.microsoft.com/office/word/2010/wordprocessingShape">
                    <wps:wsp>
                      <wps:cNvCnPr/>
                      <wps:spPr>
                        <a:xfrm flipH="1">
                          <a:off x="0" y="0"/>
                          <a:ext cx="51074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C8039D" id="Straight Arrow Connector 80" o:spid="_x0000_s1026" type="#_x0000_t32" style="position:absolute;margin-left:125.45pt;margin-top:72.4pt;width:40.2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8480" behindDoc="0" locked="0" layoutInCell="1" allowOverlap="1" wp14:anchorId="231C6635" wp14:editId="1389B308">
                <wp:simplePos x="0" y="0"/>
                <wp:positionH relativeFrom="column">
                  <wp:posOffset>1601226</wp:posOffset>
                </wp:positionH>
                <wp:positionV relativeFrom="paragraph">
                  <wp:posOffset>736062</wp:posOffset>
                </wp:positionV>
                <wp:extent cx="512170" cy="0"/>
                <wp:effectExtent l="0" t="76200" r="21590" b="114300"/>
                <wp:wrapNone/>
                <wp:docPr id="81" name="Straight Arrow Connector 81"/>
                <wp:cNvGraphicFramePr/>
                <a:graphic xmlns:a="http://schemas.openxmlformats.org/drawingml/2006/main">
                  <a:graphicData uri="http://schemas.microsoft.com/office/word/2010/wordprocessingShape">
                    <wps:wsp>
                      <wps:cNvCnPr/>
                      <wps:spPr>
                        <a:xfrm>
                          <a:off x="0" y="0"/>
                          <a:ext cx="5121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E196EF" id="Straight Arrow Connector 81" o:spid="_x0000_s1026" type="#_x0000_t32" style="position:absolute;margin-left:126.1pt;margin-top:57.95pt;width:40.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6432" behindDoc="0" locked="0" layoutInCell="1" allowOverlap="1" wp14:anchorId="24A60117" wp14:editId="0F849844">
                <wp:simplePos x="0" y="0"/>
                <wp:positionH relativeFrom="column">
                  <wp:posOffset>1011360</wp:posOffset>
                </wp:positionH>
                <wp:positionV relativeFrom="paragraph">
                  <wp:posOffset>1084287</wp:posOffset>
                </wp:positionV>
                <wp:extent cx="993530" cy="691856"/>
                <wp:effectExtent l="38100" t="38100" r="16510" b="32385"/>
                <wp:wrapNone/>
                <wp:docPr id="83" name="Straight Arrow Connector 83"/>
                <wp:cNvGraphicFramePr/>
                <a:graphic xmlns:a="http://schemas.openxmlformats.org/drawingml/2006/main">
                  <a:graphicData uri="http://schemas.microsoft.com/office/word/2010/wordprocessingShape">
                    <wps:wsp>
                      <wps:cNvCnPr/>
                      <wps:spPr>
                        <a:xfrm flipH="1" flipV="1">
                          <a:off x="0" y="0"/>
                          <a:ext cx="993530" cy="69185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077EB4" id="Straight Arrow Connector 83" o:spid="_x0000_s1026" type="#_x0000_t32" style="position:absolute;margin-left:79.65pt;margin-top:85.4pt;width:78.25pt;height:5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" strokecolor="black [3040]">
                <v:stroke endarrow="open"/>
              </v:shape>
            </w:pict>
          </mc:Fallback>
        </mc:AlternateContent>
      </w:r>
      <w:r w:rsidRPr="003D45E3">
        <w:rPr>
          <w:rFonts w:asciiTheme="majorBidi" w:hAnsiTheme="majorBidi" w:cstheme="majorBidi"/>
          <w:b/>
          <w:noProof/>
          <w:lang w:val="id-ID" w:eastAsia="id-ID"/>
        </w:rPr>
        <mc:AlternateContent>
          <mc:Choice Requires="wps">
            <w:drawing>
              <wp:anchor distT="0" distB="0" distL="114300" distR="114300" simplePos="0" relativeHeight="251667456" behindDoc="0" locked="0" layoutInCell="1" allowOverlap="1" wp14:anchorId="6CD21210" wp14:editId="520BD3D7">
                <wp:simplePos x="0" y="0"/>
                <wp:positionH relativeFrom="column">
                  <wp:posOffset>3244362</wp:posOffset>
                </wp:positionH>
                <wp:positionV relativeFrom="paragraph">
                  <wp:posOffset>1084433</wp:posOffset>
                </wp:positionV>
                <wp:extent cx="914400" cy="780220"/>
                <wp:effectExtent l="38100" t="0" r="19050" b="58420"/>
                <wp:wrapNone/>
                <wp:docPr id="84" name="Straight Arrow Connector 84"/>
                <wp:cNvGraphicFramePr/>
                <a:graphic xmlns:a="http://schemas.openxmlformats.org/drawingml/2006/main">
                  <a:graphicData uri="http://schemas.microsoft.com/office/word/2010/wordprocessingShape">
                    <wps:wsp>
                      <wps:cNvCnPr/>
                      <wps:spPr>
                        <a:xfrm flipH="1">
                          <a:off x="0" y="0"/>
                          <a:ext cx="914400" cy="7802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D74E71" id="Straight Arrow Connector 84" o:spid="_x0000_s1026" type="#_x0000_t32" style="position:absolute;margin-left:255.45pt;margin-top:85.4pt;width:1in;height:61.4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" strokecolor="black [3040]">
                <v:stroke endarrow="open"/>
              </v:shape>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62336" behindDoc="0" locked="0" layoutInCell="1" allowOverlap="1" wp14:anchorId="2ACACBD4" wp14:editId="40FA4CFF">
                <wp:simplePos x="0" y="0"/>
                <wp:positionH relativeFrom="column">
                  <wp:posOffset>356919</wp:posOffset>
                </wp:positionH>
                <wp:positionV relativeFrom="paragraph">
                  <wp:posOffset>518013</wp:posOffset>
                </wp:positionV>
                <wp:extent cx="1239520" cy="562610"/>
                <wp:effectExtent l="0" t="0" r="17780" b="27940"/>
                <wp:wrapNone/>
                <wp:docPr id="85" name="Rectangle 85"/>
                <wp:cNvGraphicFramePr/>
                <a:graphic xmlns:a="http://schemas.openxmlformats.org/drawingml/2006/main">
                  <a:graphicData uri="http://schemas.microsoft.com/office/word/2010/wordprocessingShape">
                    <wps:wsp>
                      <wps:cNvSpPr/>
                      <wps:spPr>
                        <a:xfrm>
                          <a:off x="0" y="0"/>
                          <a:ext cx="1239520" cy="562610"/>
                        </a:xfrm>
                        <a:prstGeom prst="rect">
                          <a:avLst/>
                        </a:prstGeom>
                      </wps:spPr>
                      <wps:style>
                        <a:lnRef idx="2">
                          <a:schemeClr val="dk1"/>
                        </a:lnRef>
                        <a:fillRef idx="1">
                          <a:schemeClr val="lt1"/>
                        </a:fillRef>
                        <a:effectRef idx="0">
                          <a:schemeClr val="dk1"/>
                        </a:effectRef>
                        <a:fontRef idx="minor">
                          <a:schemeClr val="dk1"/>
                        </a:fontRef>
                      </wps:style>
                      <wps:txbx>
                        <w:txbxContent>
                          <w:p w14:paraId="4CADAD4D" w14:textId="77777777" w:rsidR="00FB463B" w:rsidRPr="006061FE" w:rsidRDefault="00FB463B" w:rsidP="00FB463B">
                            <w:pPr>
                              <w:jc w:val="center"/>
                              <w:rPr>
                                <w:lang w:val="id-ID"/>
                              </w:rPr>
                            </w:pPr>
                            <w:r w:rsidRPr="006061FE">
                              <w:rPr>
                                <w:i/>
                                <w:iCs/>
                                <w:lang w:val="id-ID"/>
                              </w:rPr>
                              <w:t xml:space="preserve">Design </w:t>
                            </w:r>
                            <w:r w:rsidRPr="006061FE">
                              <w:rPr>
                                <w:lang w:val="id-ID"/>
                              </w:rPr>
                              <w:t>(Perancangan)</w:t>
                            </w:r>
                          </w:p>
                          <w:p w14:paraId="3DDE479A" w14:textId="77777777" w:rsidR="00FB463B" w:rsidRPr="006061FE" w:rsidRDefault="00FB463B" w:rsidP="00FB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ACBD4" id="Rectangle 85" o:spid="_x0000_s1033" style="position:absolute;left:0;text-align:left;margin-left:28.1pt;margin-top:40.8pt;width:97.6pt;height:4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" fillcolor="white [3201]" strokecolor="black [3200]" strokeweight="2pt">
                <v:textbox>
                  <w:txbxContent>
                    <w:p w14:paraId="4CADAD4D" w14:textId="77777777" w:rsidR="00FB463B" w:rsidRPr="006061FE" w:rsidRDefault="00FB463B" w:rsidP="00FB463B">
                      <w:pPr>
                        <w:jc w:val="center"/>
                        <w:rPr>
                          <w:lang w:val="id-ID"/>
                        </w:rPr>
                      </w:pPr>
                      <w:r w:rsidRPr="006061FE">
                        <w:rPr>
                          <w:i/>
                          <w:iCs/>
                          <w:lang w:val="id-ID"/>
                        </w:rPr>
                        <w:t xml:space="preserve">Design </w:t>
                      </w:r>
                      <w:r w:rsidRPr="006061FE">
                        <w:rPr>
                          <w:lang w:val="id-ID"/>
                        </w:rPr>
                        <w:t>(Perancangan)</w:t>
                      </w:r>
                    </w:p>
                    <w:p w14:paraId="3DDE479A" w14:textId="77777777" w:rsidR="00FB463B" w:rsidRPr="006061FE" w:rsidRDefault="00FB463B" w:rsidP="00FB463B">
                      <w:pPr>
                        <w:jc w:val="center"/>
                      </w:pPr>
                    </w:p>
                  </w:txbxContent>
                </v:textbox>
              </v:rect>
            </w:pict>
          </mc:Fallback>
        </mc:AlternateContent>
      </w:r>
      <w:r w:rsidRPr="003D45E3">
        <w:rPr>
          <w:rFonts w:asciiTheme="majorBidi" w:hAnsiTheme="majorBidi" w:cstheme="majorBidi"/>
          <w:noProof/>
          <w:lang w:val="id-ID" w:eastAsia="id-ID"/>
        </w:rPr>
        <mc:AlternateContent>
          <mc:Choice Requires="wps">
            <w:drawing>
              <wp:anchor distT="0" distB="0" distL="114300" distR="114300" simplePos="0" relativeHeight="251660288" behindDoc="0" locked="0" layoutInCell="1" allowOverlap="1" wp14:anchorId="5D68A954" wp14:editId="1334DB6D">
                <wp:simplePos x="0" y="0"/>
                <wp:positionH relativeFrom="column">
                  <wp:posOffset>2100776</wp:posOffset>
                </wp:positionH>
                <wp:positionV relativeFrom="paragraph">
                  <wp:posOffset>521335</wp:posOffset>
                </wp:positionV>
                <wp:extent cx="1063869" cy="562610"/>
                <wp:effectExtent l="0" t="0" r="22225" b="27940"/>
                <wp:wrapNone/>
                <wp:docPr id="86" name="Rectangle 86"/>
                <wp:cNvGraphicFramePr/>
                <a:graphic xmlns:a="http://schemas.openxmlformats.org/drawingml/2006/main">
                  <a:graphicData uri="http://schemas.microsoft.com/office/word/2010/wordprocessingShape">
                    <wps:wsp>
                      <wps:cNvSpPr/>
                      <wps:spPr>
                        <a:xfrm>
                          <a:off x="0" y="0"/>
                          <a:ext cx="1063869" cy="562610"/>
                        </a:xfrm>
                        <a:prstGeom prst="rect">
                          <a:avLst/>
                        </a:prstGeom>
                      </wps:spPr>
                      <wps:style>
                        <a:lnRef idx="2">
                          <a:schemeClr val="dk1"/>
                        </a:lnRef>
                        <a:fillRef idx="1">
                          <a:schemeClr val="lt1"/>
                        </a:fillRef>
                        <a:effectRef idx="0">
                          <a:schemeClr val="dk1"/>
                        </a:effectRef>
                        <a:fontRef idx="minor">
                          <a:schemeClr val="dk1"/>
                        </a:fontRef>
                      </wps:style>
                      <wps:txbx>
                        <w:txbxContent>
                          <w:p w14:paraId="73036C70" w14:textId="77777777" w:rsidR="00FB463B" w:rsidRPr="006061FE" w:rsidRDefault="00FB463B" w:rsidP="00FB463B">
                            <w:pPr>
                              <w:jc w:val="center"/>
                              <w:rPr>
                                <w:lang w:val="id-ID"/>
                              </w:rPr>
                            </w:pPr>
                            <w:r w:rsidRPr="006061FE">
                              <w:rPr>
                                <w:i/>
                                <w:iCs/>
                                <w:lang w:val="id-ID"/>
                              </w:rPr>
                              <w:t xml:space="preserve">Evaluation </w:t>
                            </w:r>
                            <w:r w:rsidRPr="006061FE">
                              <w:rPr>
                                <w:lang w:val="id-ID"/>
                              </w:rPr>
                              <w:t>(Evaluasi)</w:t>
                            </w:r>
                          </w:p>
                          <w:p w14:paraId="656408DC" w14:textId="77777777" w:rsidR="00FB463B" w:rsidRPr="006061FE" w:rsidRDefault="00FB463B" w:rsidP="00FB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8A954" id="Rectangle 86" o:spid="_x0000_s1034" style="position:absolute;left:0;text-align:left;margin-left:165.4pt;margin-top:41.05pt;width:83.75pt;height:4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" fillcolor="white [3201]" strokecolor="black [3200]" strokeweight="2pt">
                <v:textbox>
                  <w:txbxContent>
                    <w:p w14:paraId="73036C70" w14:textId="77777777" w:rsidR="00FB463B" w:rsidRPr="006061FE" w:rsidRDefault="00FB463B" w:rsidP="00FB463B">
                      <w:pPr>
                        <w:jc w:val="center"/>
                        <w:rPr>
                          <w:lang w:val="id-ID"/>
                        </w:rPr>
                      </w:pPr>
                      <w:r w:rsidRPr="006061FE">
                        <w:rPr>
                          <w:i/>
                          <w:iCs/>
                          <w:lang w:val="id-ID"/>
                        </w:rPr>
                        <w:t xml:space="preserve">Evaluation </w:t>
                      </w:r>
                      <w:r w:rsidRPr="006061FE">
                        <w:rPr>
                          <w:lang w:val="id-ID"/>
                        </w:rPr>
                        <w:t>(Evaluasi)</w:t>
                      </w:r>
                    </w:p>
                    <w:p w14:paraId="656408DC" w14:textId="77777777" w:rsidR="00FB463B" w:rsidRPr="006061FE" w:rsidRDefault="00FB463B" w:rsidP="00FB463B">
                      <w:pPr>
                        <w:jc w:val="center"/>
                      </w:pPr>
                    </w:p>
                  </w:txbxContent>
                </v:textbox>
              </v:rect>
            </w:pict>
          </mc:Fallback>
        </mc:AlternateContent>
      </w:r>
    </w:p>
    <w:p w14:paraId="13CB8D07" w14:textId="77777777" w:rsidR="00FB463B" w:rsidRPr="003D45E3" w:rsidRDefault="00FB463B" w:rsidP="00FB463B">
      <w:pPr>
        <w:ind w:firstLine="720"/>
        <w:rPr>
          <w:rFonts w:asciiTheme="majorBidi" w:hAnsiTheme="majorBidi" w:cstheme="majorBidi"/>
          <w:lang w:val="id-ID"/>
        </w:rPr>
      </w:pPr>
    </w:p>
    <w:p w14:paraId="02EE0D1B" w14:textId="77777777" w:rsidR="00FB463B" w:rsidRPr="003D45E3" w:rsidRDefault="00FB463B" w:rsidP="00FB463B">
      <w:pPr>
        <w:ind w:firstLine="720"/>
        <w:rPr>
          <w:rFonts w:asciiTheme="majorBidi" w:hAnsiTheme="majorBidi" w:cstheme="majorBidi"/>
          <w:lang w:val="id-ID"/>
        </w:rPr>
      </w:pPr>
    </w:p>
    <w:p w14:paraId="017963D5" w14:textId="77777777" w:rsidR="00FB463B" w:rsidRPr="003D45E3" w:rsidRDefault="00FB463B" w:rsidP="00FB463B">
      <w:pPr>
        <w:ind w:firstLine="720"/>
        <w:rPr>
          <w:rFonts w:asciiTheme="majorBidi" w:hAnsiTheme="majorBidi" w:cstheme="majorBidi"/>
          <w:lang w:val="id-ID"/>
        </w:rPr>
      </w:pPr>
    </w:p>
    <w:p w14:paraId="28F79D80" w14:textId="77777777" w:rsidR="00FB463B" w:rsidRPr="003D45E3" w:rsidRDefault="00FB463B" w:rsidP="00FB463B">
      <w:pPr>
        <w:ind w:firstLine="720"/>
        <w:rPr>
          <w:rFonts w:asciiTheme="majorBidi" w:hAnsiTheme="majorBidi" w:cstheme="majorBidi"/>
          <w:lang w:val="id-ID"/>
        </w:rPr>
      </w:pPr>
    </w:p>
    <w:p w14:paraId="3E620E09" w14:textId="77777777" w:rsidR="00FB463B" w:rsidRPr="003D45E3" w:rsidRDefault="00FB463B" w:rsidP="00FB463B">
      <w:pPr>
        <w:ind w:firstLine="720"/>
        <w:rPr>
          <w:rFonts w:asciiTheme="majorBidi" w:hAnsiTheme="majorBidi" w:cstheme="majorBidi"/>
          <w:lang w:val="id-ID"/>
        </w:rPr>
      </w:pPr>
    </w:p>
    <w:p w14:paraId="52C15476" w14:textId="77777777" w:rsidR="00FB463B" w:rsidRPr="003D45E3" w:rsidRDefault="00FB463B" w:rsidP="00FB463B">
      <w:pPr>
        <w:ind w:firstLine="720"/>
        <w:rPr>
          <w:rFonts w:asciiTheme="majorBidi" w:hAnsiTheme="majorBidi" w:cstheme="majorBidi"/>
          <w:lang w:val="id-ID"/>
        </w:rPr>
      </w:pPr>
    </w:p>
    <w:p w14:paraId="5DD20549" w14:textId="77777777" w:rsidR="00FB463B" w:rsidRPr="003D45E3" w:rsidRDefault="00FB463B" w:rsidP="00FB463B">
      <w:pPr>
        <w:ind w:firstLine="720"/>
        <w:rPr>
          <w:rFonts w:asciiTheme="majorBidi" w:hAnsiTheme="majorBidi" w:cstheme="majorBidi"/>
          <w:lang w:val="id-ID"/>
        </w:rPr>
      </w:pPr>
    </w:p>
    <w:p w14:paraId="5D21BA3A" w14:textId="77777777" w:rsidR="00FB463B" w:rsidRPr="003D45E3" w:rsidRDefault="00FB463B" w:rsidP="00FB463B">
      <w:pPr>
        <w:ind w:firstLine="720"/>
        <w:rPr>
          <w:rFonts w:asciiTheme="majorBidi" w:hAnsiTheme="majorBidi" w:cstheme="majorBidi"/>
          <w:lang w:val="id-ID"/>
        </w:rPr>
      </w:pPr>
    </w:p>
    <w:p w14:paraId="71F234CF" w14:textId="77777777" w:rsidR="00FB463B" w:rsidRPr="003D45E3" w:rsidRDefault="00FB463B" w:rsidP="00FB463B">
      <w:pPr>
        <w:ind w:firstLine="720"/>
        <w:rPr>
          <w:rFonts w:asciiTheme="majorBidi" w:hAnsiTheme="majorBidi" w:cstheme="majorBidi"/>
          <w:lang w:val="id-ID"/>
        </w:rPr>
      </w:pPr>
    </w:p>
    <w:p w14:paraId="73E0DF0F" w14:textId="77777777" w:rsidR="00FB463B" w:rsidRPr="003D45E3" w:rsidRDefault="00FB463B" w:rsidP="00FB463B">
      <w:pPr>
        <w:ind w:firstLine="720"/>
        <w:rPr>
          <w:rFonts w:asciiTheme="majorBidi" w:hAnsiTheme="majorBidi" w:cstheme="majorBidi"/>
          <w:lang w:val="id-ID"/>
        </w:rPr>
      </w:pPr>
    </w:p>
    <w:p w14:paraId="14DA3804" w14:textId="77777777" w:rsidR="00FB463B" w:rsidRPr="003D45E3" w:rsidRDefault="00FB463B" w:rsidP="00FB463B">
      <w:pPr>
        <w:ind w:firstLine="720"/>
        <w:rPr>
          <w:rFonts w:asciiTheme="majorBidi" w:hAnsiTheme="majorBidi" w:cstheme="majorBidi"/>
          <w:lang w:val="id-ID"/>
        </w:rPr>
      </w:pPr>
    </w:p>
    <w:p w14:paraId="12A3A4C8" w14:textId="2D4B79DE" w:rsidR="00FB463B" w:rsidRDefault="00FB463B" w:rsidP="00FB463B">
      <w:pPr>
        <w:jc w:val="center"/>
        <w:rPr>
          <w:rFonts w:asciiTheme="majorBidi" w:hAnsiTheme="majorBidi" w:cstheme="majorBidi"/>
          <w:b/>
        </w:rPr>
      </w:pPr>
      <w:r w:rsidRPr="003D45E3">
        <w:rPr>
          <w:rFonts w:asciiTheme="majorBidi" w:hAnsiTheme="majorBidi" w:cstheme="majorBidi"/>
          <w:b/>
        </w:rPr>
        <w:t xml:space="preserve">Gambar </w:t>
      </w:r>
      <w:r w:rsidRPr="003D45E3">
        <w:rPr>
          <w:rFonts w:asciiTheme="majorBidi" w:hAnsiTheme="majorBidi" w:cstheme="majorBidi"/>
          <w:b/>
          <w:lang w:val="id-ID"/>
        </w:rPr>
        <w:t>1</w:t>
      </w:r>
      <w:r>
        <w:rPr>
          <w:rFonts w:asciiTheme="majorBidi" w:hAnsiTheme="majorBidi" w:cstheme="majorBidi"/>
          <w:b/>
          <w:lang w:val="id-ID"/>
        </w:rPr>
        <w:t>.</w:t>
      </w:r>
      <w:r w:rsidRPr="003D45E3">
        <w:rPr>
          <w:rFonts w:asciiTheme="majorBidi" w:hAnsiTheme="majorBidi" w:cstheme="majorBidi"/>
          <w:b/>
        </w:rPr>
        <w:t xml:space="preserve"> Diagram tahapan model ADDIE</w:t>
      </w:r>
      <w:r>
        <w:rPr>
          <w:rFonts w:asciiTheme="majorBidi" w:hAnsiTheme="majorBidi" w:cstheme="majorBidi"/>
          <w:b/>
        </w:rPr>
        <w:br w:type="page"/>
      </w:r>
    </w:p>
    <w:p w14:paraId="2AF55065" w14:textId="77777777" w:rsidR="00FB463B" w:rsidRPr="00FB463B" w:rsidRDefault="00FB463B" w:rsidP="00FB463B">
      <w:pPr>
        <w:pStyle w:val="ListParagraph"/>
        <w:numPr>
          <w:ilvl w:val="0"/>
          <w:numId w:val="26"/>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lastRenderedPageBreak/>
        <w:t>Tahap Analisis (</w:t>
      </w:r>
      <w:r w:rsidRPr="00FB463B">
        <w:rPr>
          <w:rFonts w:asciiTheme="majorBidi" w:hAnsiTheme="majorBidi" w:cstheme="majorBidi"/>
          <w:b/>
          <w:bCs/>
          <w:i/>
          <w:iCs/>
          <w:sz w:val="24"/>
          <w:szCs w:val="24"/>
        </w:rPr>
        <w:t>Analysis</w:t>
      </w:r>
      <w:r w:rsidRPr="00FB463B">
        <w:rPr>
          <w:rFonts w:asciiTheme="majorBidi" w:hAnsiTheme="majorBidi" w:cstheme="majorBidi"/>
          <w:b/>
          <w:bCs/>
          <w:sz w:val="24"/>
          <w:szCs w:val="24"/>
        </w:rPr>
        <w:t>)</w:t>
      </w:r>
    </w:p>
    <w:p w14:paraId="2019EDF6" w14:textId="77777777" w:rsidR="00FB463B" w:rsidRPr="00FB463B" w:rsidRDefault="00FB463B" w:rsidP="00FB463B">
      <w:pPr>
        <w:pStyle w:val="ListParagraph"/>
        <w:ind w:left="360"/>
        <w:jc w:val="both"/>
        <w:rPr>
          <w:rFonts w:asciiTheme="majorBidi" w:hAnsiTheme="majorBidi" w:cstheme="majorBidi"/>
          <w:sz w:val="24"/>
          <w:szCs w:val="24"/>
        </w:rPr>
      </w:pPr>
      <w:r w:rsidRPr="00FB463B">
        <w:rPr>
          <w:rFonts w:asciiTheme="majorBidi" w:hAnsiTheme="majorBidi" w:cstheme="majorBidi"/>
          <w:sz w:val="24"/>
          <w:szCs w:val="24"/>
        </w:rPr>
        <w:t>Tahap ini meliputi analisis kebutuhan dan karakteristik peserta didik, yang bertujuan untuk memastikan bahwa media pembelajaran yang dikembangkan sesuai dengan kebutuhan siswa. Langkah-langkah analisis dalam penelitian ini meliputi:</w:t>
      </w:r>
    </w:p>
    <w:p w14:paraId="1DCAC3D8" w14:textId="77777777" w:rsidR="00FB463B" w:rsidRPr="00FB463B" w:rsidRDefault="00FB463B" w:rsidP="00FB463B">
      <w:pPr>
        <w:pStyle w:val="ListParagraph"/>
        <w:numPr>
          <w:ilvl w:val="0"/>
          <w:numId w:val="27"/>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Analisis Kebutuhan</w:t>
      </w:r>
      <w:r w:rsidRPr="00FB463B">
        <w:rPr>
          <w:rFonts w:asciiTheme="majorBidi" w:hAnsiTheme="majorBidi" w:cstheme="majorBidi"/>
          <w:sz w:val="24"/>
          <w:szCs w:val="24"/>
        </w:rPr>
        <w:t>: melibatkan observasi awal dan wawancara dengan guru matematika di SMP Terpadu Al-Qodir untuk memahami kesulitan siswa dalam belajar matematika. Analisis ini mengidentifikasi faktor-faktor yang menyebabkan siswa kurang mampu menyelesaikan masalah matematika, seperti metode pengajaran yang kurang bervariasi dan rendahnya motivasi siswa.</w:t>
      </w:r>
    </w:p>
    <w:p w14:paraId="06C80845" w14:textId="77777777" w:rsidR="00FB463B" w:rsidRPr="00FB463B" w:rsidRDefault="00FB463B" w:rsidP="00FB463B">
      <w:pPr>
        <w:pStyle w:val="ListParagraph"/>
        <w:numPr>
          <w:ilvl w:val="0"/>
          <w:numId w:val="27"/>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 xml:space="preserve">Analisis Karakteristik Siswa: </w:t>
      </w:r>
      <w:r w:rsidRPr="00FB463B">
        <w:rPr>
          <w:rFonts w:asciiTheme="majorBidi" w:hAnsiTheme="majorBidi" w:cstheme="majorBidi"/>
          <w:sz w:val="24"/>
          <w:szCs w:val="24"/>
        </w:rPr>
        <w:t>Berdasarkan hasil angket dan wawancara, ditemukan bahwa sebagian besar siswa mengalami kesulitan dalam memahami materi matematika secara mendalam. Berdasarkan karakteristik ini, disusunlah konten pembelajaran yang menggabungkan visual dan audio untuk meningkatkan keterlibatan siswa dan memberikan pemahaman yang lebih baik.</w:t>
      </w:r>
    </w:p>
    <w:p w14:paraId="42F1E787" w14:textId="77777777" w:rsidR="00FB463B" w:rsidRPr="00FB463B" w:rsidRDefault="00FB463B" w:rsidP="00FB463B">
      <w:pPr>
        <w:pStyle w:val="ListParagraph"/>
        <w:numPr>
          <w:ilvl w:val="0"/>
          <w:numId w:val="26"/>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 xml:space="preserve">Tahap Desain </w:t>
      </w:r>
      <w:proofErr w:type="gramStart"/>
      <w:r w:rsidRPr="00FB463B">
        <w:rPr>
          <w:rFonts w:asciiTheme="majorBidi" w:hAnsiTheme="majorBidi" w:cstheme="majorBidi"/>
          <w:b/>
          <w:bCs/>
          <w:sz w:val="24"/>
          <w:szCs w:val="24"/>
        </w:rPr>
        <w:t xml:space="preserve">( </w:t>
      </w:r>
      <w:r w:rsidRPr="00FB463B">
        <w:rPr>
          <w:rFonts w:asciiTheme="majorBidi" w:hAnsiTheme="majorBidi" w:cstheme="majorBidi"/>
          <w:b/>
          <w:bCs/>
          <w:i/>
          <w:iCs/>
          <w:sz w:val="24"/>
          <w:szCs w:val="24"/>
        </w:rPr>
        <w:t>Design</w:t>
      </w:r>
      <w:proofErr w:type="gramEnd"/>
      <w:r w:rsidRPr="00FB463B">
        <w:rPr>
          <w:rFonts w:asciiTheme="majorBidi" w:hAnsiTheme="majorBidi" w:cstheme="majorBidi"/>
          <w:b/>
          <w:bCs/>
          <w:i/>
          <w:iCs/>
          <w:sz w:val="24"/>
          <w:szCs w:val="24"/>
        </w:rPr>
        <w:t>)</w:t>
      </w:r>
    </w:p>
    <w:p w14:paraId="554C032E" w14:textId="77777777" w:rsidR="00FB463B" w:rsidRPr="00FB463B" w:rsidRDefault="00FB463B" w:rsidP="00FB463B">
      <w:pPr>
        <w:pStyle w:val="ListParagraph"/>
        <w:ind w:left="360"/>
        <w:jc w:val="both"/>
        <w:rPr>
          <w:rFonts w:asciiTheme="majorBidi" w:hAnsiTheme="majorBidi" w:cstheme="majorBidi"/>
          <w:sz w:val="24"/>
          <w:szCs w:val="24"/>
        </w:rPr>
      </w:pPr>
      <w:r w:rsidRPr="00FB463B">
        <w:rPr>
          <w:rFonts w:asciiTheme="majorBidi" w:hAnsiTheme="majorBidi" w:cstheme="majorBidi"/>
          <w:sz w:val="24"/>
          <w:szCs w:val="24"/>
        </w:rPr>
        <w:t xml:space="preserve">Tahap ini melibatkan </w:t>
      </w:r>
      <w:proofErr w:type="gramStart"/>
      <w:r w:rsidRPr="00FB463B">
        <w:rPr>
          <w:rFonts w:asciiTheme="majorBidi" w:hAnsiTheme="majorBidi" w:cstheme="majorBidi"/>
          <w:sz w:val="24"/>
          <w:szCs w:val="24"/>
        </w:rPr>
        <w:t>perancangan  media</w:t>
      </w:r>
      <w:proofErr w:type="gramEnd"/>
      <w:r w:rsidRPr="00FB463B">
        <w:rPr>
          <w:rFonts w:asciiTheme="majorBidi" w:hAnsiTheme="majorBidi" w:cstheme="majorBidi"/>
          <w:sz w:val="24"/>
          <w:szCs w:val="24"/>
        </w:rPr>
        <w:t xml:space="preserve"> pembelajaran FILAMATIKA (Film Animasi Matematika) yang akan dikembangkan. Proses desain meliputi:</w:t>
      </w:r>
    </w:p>
    <w:p w14:paraId="6022CD15" w14:textId="77777777" w:rsidR="00FB463B" w:rsidRPr="00FB463B" w:rsidRDefault="00FB463B" w:rsidP="00FB463B">
      <w:pPr>
        <w:pStyle w:val="ListParagraph"/>
        <w:numPr>
          <w:ilvl w:val="0"/>
          <w:numId w:val="28"/>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 xml:space="preserve">Merancang Isi Materi: materi yang disajikan dalam FILAMATIKA disusun berdasarkan kurikulum matematika kelas VII dan disesuaikan dengan kompetensi dasar yang mencakup operasi bilangan bulat dan kemampuan pemecahan masalah. Indikator pembelajaran dirancang untuk memastikan </w:t>
      </w:r>
      <w:proofErr w:type="spellStart"/>
      <w:r w:rsidRPr="00FB463B">
        <w:rPr>
          <w:rFonts w:asciiTheme="majorBidi" w:hAnsiTheme="majorBidi" w:cstheme="majorBidi"/>
          <w:sz w:val="24"/>
          <w:szCs w:val="24"/>
        </w:rPr>
        <w:t>ketercapaian</w:t>
      </w:r>
      <w:proofErr w:type="spellEnd"/>
      <w:r w:rsidRPr="00FB463B">
        <w:rPr>
          <w:rFonts w:asciiTheme="majorBidi" w:hAnsiTheme="majorBidi" w:cstheme="majorBidi"/>
          <w:sz w:val="24"/>
          <w:szCs w:val="24"/>
        </w:rPr>
        <w:t xml:space="preserve"> tujuan pembelajaran.</w:t>
      </w:r>
    </w:p>
    <w:p w14:paraId="32228282" w14:textId="77777777" w:rsidR="00FB463B" w:rsidRPr="00FB463B" w:rsidRDefault="00FB463B" w:rsidP="00FB463B">
      <w:pPr>
        <w:pStyle w:val="ListParagraph"/>
        <w:numPr>
          <w:ilvl w:val="0"/>
          <w:numId w:val="28"/>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 xml:space="preserve">Pemilihan Format Media: </w:t>
      </w:r>
      <w:proofErr w:type="spellStart"/>
      <w:r w:rsidRPr="00FB463B">
        <w:rPr>
          <w:rFonts w:asciiTheme="majorBidi" w:hAnsiTheme="majorBidi" w:cstheme="majorBidi"/>
          <w:i/>
          <w:iCs/>
          <w:sz w:val="24"/>
          <w:szCs w:val="24"/>
        </w:rPr>
        <w:t>Sparkol</w:t>
      </w:r>
      <w:proofErr w:type="spellEnd"/>
      <w:r w:rsidRPr="00FB463B">
        <w:rPr>
          <w:rFonts w:asciiTheme="majorBidi" w:hAnsiTheme="majorBidi" w:cstheme="majorBidi"/>
          <w:i/>
          <w:iCs/>
          <w:sz w:val="24"/>
          <w:szCs w:val="24"/>
        </w:rPr>
        <w:t xml:space="preserve"> </w:t>
      </w:r>
      <w:proofErr w:type="spellStart"/>
      <w:r w:rsidRPr="00FB463B">
        <w:rPr>
          <w:rFonts w:asciiTheme="majorBidi" w:hAnsiTheme="majorBidi" w:cstheme="majorBidi"/>
          <w:i/>
          <w:iCs/>
          <w:sz w:val="24"/>
          <w:szCs w:val="24"/>
        </w:rPr>
        <w:t>Videoscribe</w:t>
      </w:r>
      <w:proofErr w:type="spellEnd"/>
      <w:r w:rsidRPr="00FB463B">
        <w:rPr>
          <w:rFonts w:asciiTheme="majorBidi" w:hAnsiTheme="majorBidi" w:cstheme="majorBidi"/>
          <w:sz w:val="24"/>
          <w:szCs w:val="24"/>
        </w:rPr>
        <w:t xml:space="preserve"> dipilih sebagai aplikasi pembuatan media karena kemampuannya dalam menggabungkan elemen visual dan audio dengan animasi yang interaktif. Desain media disusun agar dapat menampilkan konsep-konsep matematika secara dinamis dan menarik.</w:t>
      </w:r>
    </w:p>
    <w:p w14:paraId="70F593EF" w14:textId="77777777" w:rsidR="00FB463B" w:rsidRPr="00FB463B" w:rsidRDefault="00FB463B" w:rsidP="00FB463B">
      <w:pPr>
        <w:pStyle w:val="ListParagraph"/>
        <w:numPr>
          <w:ilvl w:val="0"/>
          <w:numId w:val="28"/>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 xml:space="preserve">Pengembangan </w:t>
      </w:r>
      <w:r w:rsidRPr="00FB463B">
        <w:rPr>
          <w:rFonts w:asciiTheme="majorBidi" w:hAnsiTheme="majorBidi" w:cstheme="majorBidi"/>
          <w:i/>
          <w:iCs/>
          <w:sz w:val="24"/>
          <w:szCs w:val="24"/>
        </w:rPr>
        <w:t xml:space="preserve">Storyboard: Storyboard </w:t>
      </w:r>
      <w:r w:rsidRPr="00FB463B">
        <w:rPr>
          <w:rFonts w:asciiTheme="majorBidi" w:hAnsiTheme="majorBidi" w:cstheme="majorBidi"/>
          <w:sz w:val="24"/>
          <w:szCs w:val="24"/>
        </w:rPr>
        <w:t xml:space="preserve">disusun sebagai panduan visual yang menggambarkan urutan animasi, teks, dan suara dalam media FILAMATIKA. </w:t>
      </w:r>
      <w:r w:rsidRPr="00FB463B">
        <w:rPr>
          <w:rFonts w:asciiTheme="majorBidi" w:hAnsiTheme="majorBidi" w:cstheme="majorBidi"/>
          <w:i/>
          <w:iCs/>
          <w:sz w:val="24"/>
          <w:szCs w:val="24"/>
        </w:rPr>
        <w:t xml:space="preserve">Storyboard </w:t>
      </w:r>
      <w:r w:rsidRPr="00FB463B">
        <w:rPr>
          <w:rFonts w:asciiTheme="majorBidi" w:hAnsiTheme="majorBidi" w:cstheme="majorBidi"/>
          <w:sz w:val="24"/>
          <w:szCs w:val="24"/>
        </w:rPr>
        <w:t>ini berfungsi sebagai acuan selama pembuatan video dan memudahkan dalam penyusunan narasi yang tepat untuk meningkatkan pemahaman siswa.</w:t>
      </w:r>
    </w:p>
    <w:p w14:paraId="18392872" w14:textId="77777777" w:rsidR="00FB463B" w:rsidRPr="00FB463B" w:rsidRDefault="00FB463B" w:rsidP="00FB463B">
      <w:pPr>
        <w:pStyle w:val="ListParagraph"/>
        <w:numPr>
          <w:ilvl w:val="0"/>
          <w:numId w:val="26"/>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Tahap Pengembangan (</w:t>
      </w:r>
      <w:r w:rsidRPr="00FB463B">
        <w:rPr>
          <w:rFonts w:asciiTheme="majorBidi" w:hAnsiTheme="majorBidi" w:cstheme="majorBidi"/>
          <w:b/>
          <w:bCs/>
          <w:i/>
          <w:iCs/>
          <w:sz w:val="24"/>
          <w:szCs w:val="24"/>
        </w:rPr>
        <w:t>Development</w:t>
      </w:r>
      <w:r w:rsidRPr="00FB463B">
        <w:rPr>
          <w:rFonts w:asciiTheme="majorBidi" w:hAnsiTheme="majorBidi" w:cstheme="majorBidi"/>
          <w:b/>
          <w:bCs/>
          <w:sz w:val="24"/>
          <w:szCs w:val="24"/>
        </w:rPr>
        <w:t xml:space="preserve">) </w:t>
      </w:r>
    </w:p>
    <w:p w14:paraId="63D15130" w14:textId="77777777" w:rsidR="00FB463B" w:rsidRPr="00FB463B" w:rsidRDefault="00FB463B" w:rsidP="00FB463B">
      <w:pPr>
        <w:pStyle w:val="ListParagraph"/>
        <w:ind w:left="360"/>
        <w:jc w:val="both"/>
        <w:rPr>
          <w:rFonts w:asciiTheme="majorBidi" w:hAnsiTheme="majorBidi" w:cstheme="majorBidi"/>
          <w:sz w:val="24"/>
          <w:szCs w:val="24"/>
        </w:rPr>
      </w:pPr>
      <w:r w:rsidRPr="00FB463B">
        <w:rPr>
          <w:rFonts w:asciiTheme="majorBidi" w:hAnsiTheme="majorBidi" w:cstheme="majorBidi"/>
          <w:sz w:val="24"/>
          <w:szCs w:val="24"/>
        </w:rPr>
        <w:t xml:space="preserve">Pada tahap ini, media FILAMATIKA mulai diproduksi menggunakan aplikasi </w:t>
      </w:r>
      <w:proofErr w:type="spellStart"/>
      <w:r w:rsidRPr="00FB463B">
        <w:rPr>
          <w:rFonts w:asciiTheme="majorBidi" w:hAnsiTheme="majorBidi" w:cstheme="majorBidi"/>
          <w:i/>
          <w:iCs/>
          <w:sz w:val="24"/>
          <w:szCs w:val="24"/>
        </w:rPr>
        <w:t>Sparkol</w:t>
      </w:r>
      <w:proofErr w:type="spellEnd"/>
      <w:r w:rsidRPr="00FB463B">
        <w:rPr>
          <w:rFonts w:asciiTheme="majorBidi" w:hAnsiTheme="majorBidi" w:cstheme="majorBidi"/>
          <w:i/>
          <w:iCs/>
          <w:sz w:val="24"/>
          <w:szCs w:val="24"/>
        </w:rPr>
        <w:t xml:space="preserve"> </w:t>
      </w:r>
      <w:proofErr w:type="spellStart"/>
      <w:r w:rsidRPr="00FB463B">
        <w:rPr>
          <w:rFonts w:asciiTheme="majorBidi" w:hAnsiTheme="majorBidi" w:cstheme="majorBidi"/>
          <w:i/>
          <w:iCs/>
          <w:sz w:val="24"/>
          <w:szCs w:val="24"/>
        </w:rPr>
        <w:t>Videoscribe</w:t>
      </w:r>
      <w:proofErr w:type="spellEnd"/>
      <w:r w:rsidRPr="00FB463B">
        <w:rPr>
          <w:rFonts w:asciiTheme="majorBidi" w:hAnsiTheme="majorBidi" w:cstheme="majorBidi"/>
          <w:i/>
          <w:iCs/>
          <w:sz w:val="24"/>
          <w:szCs w:val="24"/>
        </w:rPr>
        <w:t xml:space="preserve">. </w:t>
      </w:r>
      <w:r w:rsidRPr="00FB463B">
        <w:rPr>
          <w:rFonts w:asciiTheme="majorBidi" w:hAnsiTheme="majorBidi" w:cstheme="majorBidi"/>
          <w:sz w:val="24"/>
          <w:szCs w:val="24"/>
        </w:rPr>
        <w:t>Proses pengembangan meliputi beberapa langkah berikut:</w:t>
      </w:r>
    </w:p>
    <w:p w14:paraId="70248BFB" w14:textId="77777777" w:rsidR="00FB463B" w:rsidRPr="00FB463B" w:rsidRDefault="00FB463B" w:rsidP="00FB463B">
      <w:pPr>
        <w:pStyle w:val="ListParagraph"/>
        <w:numPr>
          <w:ilvl w:val="0"/>
          <w:numId w:val="29"/>
        </w:numPr>
        <w:spacing w:after="200" w:line="276" w:lineRule="auto"/>
        <w:jc w:val="both"/>
        <w:rPr>
          <w:rFonts w:asciiTheme="majorBidi" w:hAnsiTheme="majorBidi" w:cstheme="majorBidi"/>
          <w:sz w:val="24"/>
          <w:szCs w:val="24"/>
        </w:rPr>
      </w:pPr>
      <w:r w:rsidRPr="00FB463B">
        <w:rPr>
          <w:rFonts w:asciiTheme="majorBidi" w:hAnsiTheme="majorBidi" w:cstheme="majorBidi"/>
          <w:b/>
          <w:bCs/>
          <w:sz w:val="24"/>
          <w:szCs w:val="24"/>
        </w:rPr>
        <w:t>Produksi Video:</w:t>
      </w:r>
      <w:r w:rsidRPr="00FB463B">
        <w:rPr>
          <w:rFonts w:asciiTheme="majorBidi" w:hAnsiTheme="majorBidi" w:cstheme="majorBidi"/>
          <w:sz w:val="24"/>
          <w:szCs w:val="24"/>
        </w:rPr>
        <w:t xml:space="preserve"> Pembuatan video dilakukan sesuai dengan </w:t>
      </w:r>
      <w:r w:rsidRPr="00FB463B">
        <w:rPr>
          <w:rFonts w:asciiTheme="majorBidi" w:hAnsiTheme="majorBidi" w:cstheme="majorBidi"/>
          <w:i/>
          <w:iCs/>
          <w:sz w:val="24"/>
          <w:szCs w:val="24"/>
        </w:rPr>
        <w:t xml:space="preserve">storyboard </w:t>
      </w:r>
      <w:r w:rsidRPr="00FB463B">
        <w:rPr>
          <w:rFonts w:asciiTheme="majorBidi" w:hAnsiTheme="majorBidi" w:cstheme="majorBidi"/>
          <w:sz w:val="24"/>
          <w:szCs w:val="24"/>
        </w:rPr>
        <w:t>yang telah dirancang pada tahap desain. Video ini mencakup beberapa bagian utama seperti pembukaan, penjelasan, materi, contoh soal, dan latihan soal.</w:t>
      </w:r>
    </w:p>
    <w:p w14:paraId="451B0B74" w14:textId="77777777" w:rsidR="00FB463B" w:rsidRPr="00FB463B" w:rsidRDefault="00FB463B" w:rsidP="00FB463B">
      <w:pPr>
        <w:pStyle w:val="ListParagraph"/>
        <w:numPr>
          <w:ilvl w:val="0"/>
          <w:numId w:val="29"/>
        </w:numPr>
        <w:spacing w:after="200" w:line="276" w:lineRule="auto"/>
        <w:jc w:val="both"/>
        <w:rPr>
          <w:rFonts w:asciiTheme="majorBidi" w:hAnsiTheme="majorBidi" w:cstheme="majorBidi"/>
          <w:sz w:val="24"/>
          <w:szCs w:val="24"/>
        </w:rPr>
      </w:pPr>
      <w:r w:rsidRPr="00FB463B">
        <w:rPr>
          <w:rFonts w:asciiTheme="majorBidi" w:hAnsiTheme="majorBidi" w:cstheme="majorBidi"/>
          <w:b/>
          <w:bCs/>
          <w:sz w:val="24"/>
          <w:szCs w:val="24"/>
        </w:rPr>
        <w:t>Validasi Ahli:</w:t>
      </w:r>
      <w:r w:rsidRPr="00FB463B">
        <w:rPr>
          <w:rFonts w:asciiTheme="majorBidi" w:hAnsiTheme="majorBidi" w:cstheme="majorBidi"/>
          <w:sz w:val="24"/>
          <w:szCs w:val="24"/>
        </w:rPr>
        <w:t xml:space="preserve"> produk yang telah dikembangkan divalidasi oleh dua ahli, yaitu ahli materi dan ahli media. Ahli materi menilai kesesuaian isi dan kelayakan konten matematika yang </w:t>
      </w:r>
      <w:r w:rsidRPr="00FB463B">
        <w:rPr>
          <w:rFonts w:asciiTheme="majorBidi" w:hAnsiTheme="majorBidi" w:cstheme="majorBidi"/>
          <w:sz w:val="24"/>
          <w:szCs w:val="24"/>
        </w:rPr>
        <w:lastRenderedPageBreak/>
        <w:t>disajikan, sementara ahli media menilai kualitas visual, tata letak, dan kemampuan media dalam menarik perhatian siswa. Penilaian ini menggunakan angket validasi dengan skala 1-4, dengan skor rata-rata validitas yang diharapkan di atas 3,50 untuk kategori “sangat valid”.</w:t>
      </w:r>
    </w:p>
    <w:p w14:paraId="399330F1" w14:textId="77777777" w:rsidR="00FB463B" w:rsidRPr="00FB463B" w:rsidRDefault="00FB463B" w:rsidP="00FB463B">
      <w:pPr>
        <w:pStyle w:val="ListParagraph"/>
        <w:numPr>
          <w:ilvl w:val="0"/>
          <w:numId w:val="29"/>
        </w:numPr>
        <w:spacing w:after="200" w:line="276" w:lineRule="auto"/>
        <w:jc w:val="both"/>
        <w:rPr>
          <w:rFonts w:asciiTheme="majorBidi" w:hAnsiTheme="majorBidi" w:cstheme="majorBidi"/>
          <w:sz w:val="24"/>
          <w:szCs w:val="24"/>
        </w:rPr>
      </w:pPr>
      <w:r w:rsidRPr="00FB463B">
        <w:rPr>
          <w:rFonts w:asciiTheme="majorBidi" w:hAnsiTheme="majorBidi" w:cstheme="majorBidi"/>
          <w:b/>
          <w:bCs/>
          <w:sz w:val="24"/>
          <w:szCs w:val="24"/>
        </w:rPr>
        <w:t>Revisi Produk:</w:t>
      </w:r>
      <w:r w:rsidRPr="00FB463B">
        <w:rPr>
          <w:rFonts w:asciiTheme="majorBidi" w:hAnsiTheme="majorBidi" w:cstheme="majorBidi"/>
          <w:sz w:val="24"/>
          <w:szCs w:val="24"/>
        </w:rPr>
        <w:t xml:space="preserve"> Berdasarkan masukan dari para ahli, produk direvisi untuk menyempurnakan aspek-aspek yang kurang. Revisi ini bertujuan untuk meningkatkan efektivitas, estetika, dan </w:t>
      </w:r>
      <w:proofErr w:type="spellStart"/>
      <w:r w:rsidRPr="00FB463B">
        <w:rPr>
          <w:rFonts w:asciiTheme="majorBidi" w:hAnsiTheme="majorBidi" w:cstheme="majorBidi"/>
          <w:sz w:val="24"/>
          <w:szCs w:val="24"/>
        </w:rPr>
        <w:t>keterpahaman</w:t>
      </w:r>
      <w:proofErr w:type="spellEnd"/>
      <w:r w:rsidRPr="00FB463B">
        <w:rPr>
          <w:rFonts w:asciiTheme="majorBidi" w:hAnsiTheme="majorBidi" w:cstheme="majorBidi"/>
          <w:sz w:val="24"/>
          <w:szCs w:val="24"/>
        </w:rPr>
        <w:t xml:space="preserve"> media.</w:t>
      </w:r>
    </w:p>
    <w:p w14:paraId="5EC9522F" w14:textId="77777777" w:rsidR="00FB463B" w:rsidRPr="00FB463B" w:rsidRDefault="00FB463B" w:rsidP="00FB463B">
      <w:pPr>
        <w:pStyle w:val="ListParagraph"/>
        <w:numPr>
          <w:ilvl w:val="0"/>
          <w:numId w:val="26"/>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Tahap Implementasi (Implementation)</w:t>
      </w:r>
    </w:p>
    <w:p w14:paraId="6C62BD99" w14:textId="77777777" w:rsidR="00FB463B" w:rsidRPr="00FB463B" w:rsidRDefault="00FB463B" w:rsidP="00FB463B">
      <w:pPr>
        <w:pStyle w:val="ListParagraph"/>
        <w:ind w:left="360"/>
        <w:jc w:val="both"/>
        <w:rPr>
          <w:rFonts w:asciiTheme="majorBidi" w:hAnsiTheme="majorBidi" w:cstheme="majorBidi"/>
          <w:sz w:val="24"/>
          <w:szCs w:val="24"/>
        </w:rPr>
      </w:pPr>
      <w:r w:rsidRPr="00FB463B">
        <w:rPr>
          <w:rFonts w:asciiTheme="majorBidi" w:hAnsiTheme="majorBidi" w:cstheme="majorBidi"/>
          <w:sz w:val="24"/>
          <w:szCs w:val="24"/>
        </w:rPr>
        <w:t>Tahap implementasi melibatkan uji coba media FILAMATIKA pada siswa. Tahap ini bertujuan untuk menilai respons siswa terhadap media pembelajaran dan mengetahui tingkat efektivitas produk. Implementasi dilakukan dalam dua kelompok:</w:t>
      </w:r>
    </w:p>
    <w:p w14:paraId="23107F55" w14:textId="77777777" w:rsidR="00FB463B" w:rsidRPr="00FB463B" w:rsidRDefault="00FB463B" w:rsidP="00FB463B">
      <w:pPr>
        <w:pStyle w:val="ListParagraph"/>
        <w:numPr>
          <w:ilvl w:val="0"/>
          <w:numId w:val="30"/>
        </w:numPr>
        <w:spacing w:after="200" w:line="276" w:lineRule="auto"/>
        <w:jc w:val="both"/>
        <w:rPr>
          <w:rFonts w:asciiTheme="majorBidi" w:hAnsiTheme="majorBidi" w:cstheme="majorBidi"/>
          <w:sz w:val="24"/>
          <w:szCs w:val="24"/>
        </w:rPr>
      </w:pPr>
      <w:r w:rsidRPr="00FB463B">
        <w:rPr>
          <w:rFonts w:asciiTheme="majorBidi" w:hAnsiTheme="majorBidi" w:cstheme="majorBidi"/>
          <w:b/>
          <w:bCs/>
          <w:sz w:val="24"/>
          <w:szCs w:val="24"/>
        </w:rPr>
        <w:t>Uji Coba Kelompok Kecil:</w:t>
      </w:r>
      <w:r w:rsidRPr="00FB463B">
        <w:rPr>
          <w:rFonts w:asciiTheme="majorBidi" w:hAnsiTheme="majorBidi" w:cstheme="majorBidi"/>
          <w:sz w:val="24"/>
          <w:szCs w:val="24"/>
        </w:rPr>
        <w:t xml:space="preserve"> Dilaksanakan pada 10 siswa kelas 7A di SMP Terpadu Al-Qodir. Uji coba ini bertujuan untuk mengidentifikasi kesesuaian media dalam skala kecil dan mendapatkan tanggapan awal siswa terkait daya tarik dan pemahaman mereka terhadap konten. Siswa diberikan angket </w:t>
      </w:r>
      <w:proofErr w:type="spellStart"/>
      <w:r w:rsidRPr="00FB463B">
        <w:rPr>
          <w:rFonts w:asciiTheme="majorBidi" w:hAnsiTheme="majorBidi" w:cstheme="majorBidi"/>
          <w:sz w:val="24"/>
          <w:szCs w:val="24"/>
        </w:rPr>
        <w:t>kemenarikan</w:t>
      </w:r>
      <w:proofErr w:type="spellEnd"/>
      <w:r w:rsidRPr="00FB463B">
        <w:rPr>
          <w:rFonts w:asciiTheme="majorBidi" w:hAnsiTheme="majorBidi" w:cstheme="majorBidi"/>
          <w:sz w:val="24"/>
          <w:szCs w:val="24"/>
        </w:rPr>
        <w:t xml:space="preserve"> dan diminta untuk memberikan saran.</w:t>
      </w:r>
    </w:p>
    <w:p w14:paraId="4AF1B752" w14:textId="77777777" w:rsidR="00FB463B" w:rsidRPr="00FB463B" w:rsidRDefault="00FB463B" w:rsidP="00FB463B">
      <w:pPr>
        <w:pStyle w:val="ListParagraph"/>
        <w:numPr>
          <w:ilvl w:val="0"/>
          <w:numId w:val="30"/>
        </w:numPr>
        <w:spacing w:after="200" w:line="276" w:lineRule="auto"/>
        <w:jc w:val="both"/>
        <w:rPr>
          <w:rFonts w:asciiTheme="majorBidi" w:hAnsiTheme="majorBidi" w:cstheme="majorBidi"/>
          <w:sz w:val="24"/>
          <w:szCs w:val="24"/>
        </w:rPr>
      </w:pPr>
      <w:r w:rsidRPr="00FB463B">
        <w:rPr>
          <w:rFonts w:asciiTheme="majorBidi" w:hAnsiTheme="majorBidi" w:cstheme="majorBidi"/>
          <w:b/>
          <w:bCs/>
          <w:sz w:val="24"/>
          <w:szCs w:val="24"/>
        </w:rPr>
        <w:t xml:space="preserve">Uji Coba Lapangan (Kelompok Besar): </w:t>
      </w:r>
      <w:r w:rsidRPr="00FB463B">
        <w:rPr>
          <w:rFonts w:asciiTheme="majorBidi" w:hAnsiTheme="majorBidi" w:cstheme="majorBidi"/>
          <w:sz w:val="24"/>
          <w:szCs w:val="24"/>
        </w:rPr>
        <w:t>setelah melakukan revisi dari uji coba kelompok kecil, media diuji coba 25 siswa kelas 7B. Pengumpulan data dilakukan melalui angket respon siswa dan tes kemampuan pemecahan masalah. Hasil dari uji coba ini digunakan untuk mengukur efektivitas produk secara keseluruhan dalam konteks pembelajaran nyata di kelas.</w:t>
      </w:r>
    </w:p>
    <w:p w14:paraId="36129DA8" w14:textId="77777777" w:rsidR="00FB463B" w:rsidRPr="00FB463B" w:rsidRDefault="00FB463B" w:rsidP="00FB463B">
      <w:pPr>
        <w:pStyle w:val="ListParagraph"/>
        <w:numPr>
          <w:ilvl w:val="0"/>
          <w:numId w:val="26"/>
        </w:numPr>
        <w:spacing w:after="200" w:line="276" w:lineRule="auto"/>
        <w:jc w:val="both"/>
        <w:rPr>
          <w:rFonts w:asciiTheme="majorBidi" w:hAnsiTheme="majorBidi" w:cstheme="majorBidi"/>
          <w:b/>
          <w:bCs/>
          <w:sz w:val="24"/>
          <w:szCs w:val="24"/>
        </w:rPr>
      </w:pPr>
      <w:r w:rsidRPr="00FB463B">
        <w:rPr>
          <w:rFonts w:asciiTheme="majorBidi" w:hAnsiTheme="majorBidi" w:cstheme="majorBidi"/>
          <w:b/>
          <w:bCs/>
          <w:sz w:val="24"/>
          <w:szCs w:val="24"/>
        </w:rPr>
        <w:t>Tahap Evaluasi (</w:t>
      </w:r>
      <w:r w:rsidRPr="00FB463B">
        <w:rPr>
          <w:rFonts w:asciiTheme="majorBidi" w:hAnsiTheme="majorBidi" w:cstheme="majorBidi"/>
          <w:b/>
          <w:bCs/>
          <w:i/>
          <w:iCs/>
          <w:sz w:val="24"/>
          <w:szCs w:val="24"/>
        </w:rPr>
        <w:t>Evaluation</w:t>
      </w:r>
      <w:r w:rsidRPr="00FB463B">
        <w:rPr>
          <w:rFonts w:asciiTheme="majorBidi" w:hAnsiTheme="majorBidi" w:cstheme="majorBidi"/>
          <w:b/>
          <w:bCs/>
          <w:sz w:val="24"/>
          <w:szCs w:val="24"/>
        </w:rPr>
        <w:t>)</w:t>
      </w:r>
    </w:p>
    <w:p w14:paraId="0336F9D8" w14:textId="77777777" w:rsidR="00FB463B" w:rsidRPr="00FB463B" w:rsidRDefault="00FB463B" w:rsidP="00FB463B">
      <w:pPr>
        <w:pStyle w:val="ListParagraph"/>
        <w:ind w:left="360"/>
        <w:jc w:val="both"/>
        <w:rPr>
          <w:rFonts w:asciiTheme="majorBidi" w:hAnsiTheme="majorBidi" w:cstheme="majorBidi"/>
          <w:sz w:val="24"/>
          <w:szCs w:val="24"/>
        </w:rPr>
      </w:pPr>
      <w:r w:rsidRPr="00FB463B">
        <w:rPr>
          <w:rFonts w:asciiTheme="majorBidi" w:hAnsiTheme="majorBidi" w:cstheme="majorBidi"/>
          <w:sz w:val="24"/>
          <w:szCs w:val="24"/>
        </w:rPr>
        <w:t>Evaluasi dilakukan pada setiap tahapan ADDIE, tetapi evaluasi akhir dilakukan setelah tahap implementasi. Proses evaluasi meliputi:</w:t>
      </w:r>
    </w:p>
    <w:p w14:paraId="6F1B95B4" w14:textId="77777777" w:rsidR="00FB463B" w:rsidRPr="00FB463B" w:rsidRDefault="00FB463B" w:rsidP="00FB463B">
      <w:pPr>
        <w:pStyle w:val="ListParagraph"/>
        <w:numPr>
          <w:ilvl w:val="0"/>
          <w:numId w:val="31"/>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Evaluasi Formatif: Evaluasi ini dilakukan pada setiap tahap ADDIE untuk memastikan produk yang dikembangkan sesuai dengan kebutuhan siswa dan memiliki kualitas yang baik. Masukan dari para ahli dan hasil uji coba kelompok kecil digunakan sebagai dasar perbaikan produk sebelum implementasi skala besar.</w:t>
      </w:r>
    </w:p>
    <w:p w14:paraId="104B0A1D" w14:textId="77777777" w:rsidR="00FB463B" w:rsidRPr="00FB463B" w:rsidRDefault="00FB463B" w:rsidP="00FB463B">
      <w:pPr>
        <w:pStyle w:val="ListParagraph"/>
        <w:numPr>
          <w:ilvl w:val="0"/>
          <w:numId w:val="31"/>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 xml:space="preserve">Evaluasi </w:t>
      </w:r>
      <w:proofErr w:type="spellStart"/>
      <w:r w:rsidRPr="00FB463B">
        <w:rPr>
          <w:rFonts w:asciiTheme="majorBidi" w:hAnsiTheme="majorBidi" w:cstheme="majorBidi"/>
          <w:sz w:val="24"/>
          <w:szCs w:val="24"/>
        </w:rPr>
        <w:t>Sumatif</w:t>
      </w:r>
      <w:proofErr w:type="spellEnd"/>
      <w:r w:rsidRPr="00FB463B">
        <w:rPr>
          <w:rFonts w:asciiTheme="majorBidi" w:hAnsiTheme="majorBidi" w:cstheme="majorBidi"/>
          <w:sz w:val="24"/>
          <w:szCs w:val="24"/>
        </w:rPr>
        <w:t xml:space="preserve">: Evaluasi akhir dilakukan setelah tahap implementasi, dengan analisis data hasil angket dan </w:t>
      </w:r>
      <w:proofErr w:type="spellStart"/>
      <w:r w:rsidRPr="00FB463B">
        <w:rPr>
          <w:rFonts w:asciiTheme="majorBidi" w:hAnsiTheme="majorBidi" w:cstheme="majorBidi"/>
          <w:sz w:val="24"/>
          <w:szCs w:val="24"/>
        </w:rPr>
        <w:t>tek</w:t>
      </w:r>
      <w:proofErr w:type="spellEnd"/>
      <w:r w:rsidRPr="00FB463B">
        <w:rPr>
          <w:rFonts w:asciiTheme="majorBidi" w:hAnsiTheme="majorBidi" w:cstheme="majorBidi"/>
          <w:sz w:val="24"/>
          <w:szCs w:val="24"/>
        </w:rPr>
        <w:t xml:space="preserve"> kemampuan pemecahan masalah. Data tes analisis menggunakan N-Gain untuk melihat perbedaan kemampuan pemecahan masalah sebelum dan sesudah menggunakan media FILAMATIKA. Nilai N-Gain sebesar 0,68 atau lebih menunjukkan efektivitas produk yang cukup signifikan.</w:t>
      </w:r>
    </w:p>
    <w:p w14:paraId="29CFBE59" w14:textId="77777777" w:rsidR="00FB463B" w:rsidRPr="00FB463B" w:rsidRDefault="00FB463B" w:rsidP="00FB463B">
      <w:pPr>
        <w:jc w:val="both"/>
        <w:rPr>
          <w:rFonts w:asciiTheme="majorBidi" w:hAnsiTheme="majorBidi" w:cstheme="majorBidi"/>
          <w:b/>
          <w:bCs/>
          <w:sz w:val="24"/>
          <w:szCs w:val="24"/>
          <w:lang w:val="id-ID"/>
        </w:rPr>
      </w:pPr>
      <w:r w:rsidRPr="00FB463B">
        <w:rPr>
          <w:rFonts w:asciiTheme="majorBidi" w:hAnsiTheme="majorBidi" w:cstheme="majorBidi"/>
          <w:b/>
          <w:bCs/>
          <w:sz w:val="24"/>
          <w:szCs w:val="24"/>
          <w:lang w:val="id-ID"/>
        </w:rPr>
        <w:t>Subjek Penelitian</w:t>
      </w:r>
    </w:p>
    <w:p w14:paraId="21C61E92" w14:textId="77777777" w:rsidR="00FB463B" w:rsidRPr="00FB463B" w:rsidRDefault="00FB463B" w:rsidP="00FB463B">
      <w:pPr>
        <w:jc w:val="both"/>
        <w:rPr>
          <w:rFonts w:asciiTheme="majorBidi" w:hAnsiTheme="majorBidi" w:cstheme="majorBidi"/>
          <w:sz w:val="24"/>
          <w:szCs w:val="24"/>
          <w:lang w:val="id-ID"/>
        </w:rPr>
      </w:pPr>
      <w:r w:rsidRPr="00FB463B">
        <w:rPr>
          <w:rFonts w:asciiTheme="majorBidi" w:hAnsiTheme="majorBidi" w:cstheme="majorBidi"/>
          <w:sz w:val="24"/>
          <w:szCs w:val="24"/>
          <w:lang w:val="id-ID"/>
        </w:rPr>
        <w:t>Subjek penelitian ini adalah siswa kelas VII di SMP Terpadu Al-Qodir dengan total 33 siswa. Kelompok kecil terdiri dari 10 siswa (kelas 7A) sedangkan kelompok besar terdiri dari 25 siswa (kelas 7B). Pemilihan subjek berdasarkan kesamaan karakteristik dan kondisi kelas untuk menguji efektivitas media pembelajaran dalam konteks nyata.</w:t>
      </w:r>
    </w:p>
    <w:p w14:paraId="488F9065" w14:textId="77777777" w:rsidR="00FB463B" w:rsidRPr="00FB463B" w:rsidRDefault="00FB463B" w:rsidP="00FB463B">
      <w:pPr>
        <w:jc w:val="both"/>
        <w:rPr>
          <w:rFonts w:asciiTheme="majorBidi" w:hAnsiTheme="majorBidi" w:cstheme="majorBidi"/>
          <w:b/>
          <w:bCs/>
          <w:sz w:val="24"/>
          <w:szCs w:val="24"/>
          <w:lang w:val="id-ID"/>
        </w:rPr>
      </w:pPr>
    </w:p>
    <w:p w14:paraId="46A345DD" w14:textId="77777777" w:rsidR="00FB463B" w:rsidRPr="00FB463B" w:rsidRDefault="00FB463B" w:rsidP="00FB463B">
      <w:pPr>
        <w:jc w:val="both"/>
        <w:rPr>
          <w:rFonts w:asciiTheme="majorBidi" w:hAnsiTheme="majorBidi" w:cstheme="majorBidi"/>
          <w:b/>
          <w:bCs/>
          <w:sz w:val="24"/>
          <w:szCs w:val="24"/>
          <w:lang w:val="id-ID"/>
        </w:rPr>
      </w:pPr>
      <w:r w:rsidRPr="00FB463B">
        <w:rPr>
          <w:rFonts w:asciiTheme="majorBidi" w:hAnsiTheme="majorBidi" w:cstheme="majorBidi"/>
          <w:b/>
          <w:bCs/>
          <w:sz w:val="24"/>
          <w:szCs w:val="24"/>
          <w:lang w:val="id-ID"/>
        </w:rPr>
        <w:t>Instrumen Penelitian</w:t>
      </w:r>
    </w:p>
    <w:p w14:paraId="00BBFA98" w14:textId="77777777" w:rsidR="00FB463B" w:rsidRPr="00FB463B" w:rsidRDefault="00FB463B" w:rsidP="00FB463B">
      <w:pPr>
        <w:jc w:val="both"/>
        <w:rPr>
          <w:rFonts w:asciiTheme="majorBidi" w:hAnsiTheme="majorBidi" w:cstheme="majorBidi"/>
          <w:sz w:val="24"/>
          <w:szCs w:val="24"/>
          <w:lang w:val="id-ID"/>
        </w:rPr>
      </w:pPr>
      <w:r w:rsidRPr="00FB463B">
        <w:rPr>
          <w:rFonts w:asciiTheme="majorBidi" w:hAnsiTheme="majorBidi" w:cstheme="majorBidi"/>
          <w:sz w:val="24"/>
          <w:szCs w:val="24"/>
          <w:lang w:val="id-ID"/>
        </w:rPr>
        <w:t>Instrumen yang digunakan dalam penelitian ini meliputi:</w:t>
      </w:r>
    </w:p>
    <w:p w14:paraId="46893B63" w14:textId="77777777" w:rsidR="00FB463B" w:rsidRPr="00FB463B" w:rsidRDefault="00FB463B" w:rsidP="00FB463B">
      <w:pPr>
        <w:pStyle w:val="ListParagraph"/>
        <w:numPr>
          <w:ilvl w:val="0"/>
          <w:numId w:val="32"/>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Angkat Kebutuhan dan Karakteristik: Untuk menggali kebutuhan siswa dan kendala dalam pembelajaran matematika.</w:t>
      </w:r>
    </w:p>
    <w:p w14:paraId="19B81837" w14:textId="77777777" w:rsidR="00FB463B" w:rsidRPr="00FB463B" w:rsidRDefault="00FB463B" w:rsidP="00FB463B">
      <w:pPr>
        <w:pStyle w:val="ListParagraph"/>
        <w:numPr>
          <w:ilvl w:val="0"/>
          <w:numId w:val="32"/>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 xml:space="preserve">Lembar Validasi: Untuk memperoleh penilaian dari ahli materi dan ahli media terkait </w:t>
      </w:r>
      <w:proofErr w:type="gramStart"/>
      <w:r w:rsidRPr="00FB463B">
        <w:rPr>
          <w:rFonts w:asciiTheme="majorBidi" w:hAnsiTheme="majorBidi" w:cstheme="majorBidi"/>
          <w:sz w:val="24"/>
          <w:szCs w:val="24"/>
        </w:rPr>
        <w:t>kesesuaian  konten</w:t>
      </w:r>
      <w:proofErr w:type="gramEnd"/>
      <w:r w:rsidRPr="00FB463B">
        <w:rPr>
          <w:rFonts w:asciiTheme="majorBidi" w:hAnsiTheme="majorBidi" w:cstheme="majorBidi"/>
          <w:sz w:val="24"/>
          <w:szCs w:val="24"/>
        </w:rPr>
        <w:t xml:space="preserve"> dan daya tarik visual produk. </w:t>
      </w:r>
    </w:p>
    <w:p w14:paraId="4685AD5A" w14:textId="77777777" w:rsidR="00FB463B" w:rsidRPr="00FB463B" w:rsidRDefault="00FB463B" w:rsidP="00FB463B">
      <w:pPr>
        <w:pStyle w:val="ListParagraph"/>
        <w:numPr>
          <w:ilvl w:val="0"/>
          <w:numId w:val="32"/>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Angket respon siswa: digunakan pada uji coba kelompok kecil dan besar untuk mengukur tanggapan siswa terhadap media pembelajaran FILAMATIKA.</w:t>
      </w:r>
    </w:p>
    <w:p w14:paraId="11583874" w14:textId="77777777" w:rsidR="00FB463B" w:rsidRPr="00FB463B" w:rsidRDefault="00FB463B" w:rsidP="00FB463B">
      <w:pPr>
        <w:pStyle w:val="ListParagraph"/>
        <w:numPr>
          <w:ilvl w:val="0"/>
          <w:numId w:val="32"/>
        </w:numPr>
        <w:spacing w:after="200" w:line="276" w:lineRule="auto"/>
        <w:jc w:val="both"/>
        <w:rPr>
          <w:rFonts w:asciiTheme="majorBidi" w:hAnsiTheme="majorBidi" w:cstheme="majorBidi"/>
          <w:sz w:val="24"/>
          <w:szCs w:val="24"/>
        </w:rPr>
      </w:pPr>
      <w:r w:rsidRPr="00FB463B">
        <w:rPr>
          <w:rFonts w:asciiTheme="majorBidi" w:hAnsiTheme="majorBidi" w:cstheme="majorBidi"/>
          <w:sz w:val="24"/>
          <w:szCs w:val="24"/>
        </w:rPr>
        <w:t>Tes Kemampuan Pemecahan Masalah Matematis: Untuk menilai peningkatan kemampuan pemecahan masalah siswa setelah menggunakan media pembelajaran.</w:t>
      </w:r>
    </w:p>
    <w:p w14:paraId="007A7D0E" w14:textId="77777777" w:rsidR="00FB463B" w:rsidRPr="00FB463B" w:rsidRDefault="00FB463B" w:rsidP="00FB463B">
      <w:pPr>
        <w:jc w:val="both"/>
        <w:rPr>
          <w:rFonts w:asciiTheme="majorBidi" w:hAnsiTheme="majorBidi" w:cstheme="majorBidi"/>
          <w:b/>
          <w:bCs/>
          <w:sz w:val="24"/>
          <w:szCs w:val="24"/>
          <w:lang w:val="id-ID"/>
        </w:rPr>
      </w:pPr>
      <w:r w:rsidRPr="00FB463B">
        <w:rPr>
          <w:rFonts w:asciiTheme="majorBidi" w:hAnsiTheme="majorBidi" w:cstheme="majorBidi"/>
          <w:b/>
          <w:bCs/>
          <w:sz w:val="24"/>
          <w:szCs w:val="24"/>
          <w:lang w:val="id-ID"/>
        </w:rPr>
        <w:t>Teknik Analisis Data</w:t>
      </w:r>
    </w:p>
    <w:p w14:paraId="761C3D6D" w14:textId="77777777" w:rsidR="00FB463B" w:rsidRPr="00FB463B" w:rsidRDefault="00FB463B" w:rsidP="00FB463B">
      <w:pPr>
        <w:jc w:val="both"/>
        <w:rPr>
          <w:rFonts w:asciiTheme="majorBidi" w:eastAsiaTheme="minorEastAsia" w:hAnsiTheme="majorBidi" w:cstheme="majorBidi"/>
          <w:sz w:val="24"/>
          <w:szCs w:val="24"/>
          <w:lang w:val="id-ID"/>
        </w:rPr>
      </w:pPr>
      <w:r w:rsidRPr="00FB463B">
        <w:rPr>
          <w:rFonts w:asciiTheme="majorBidi" w:hAnsiTheme="majorBidi" w:cstheme="majorBidi"/>
          <w:sz w:val="24"/>
          <w:szCs w:val="24"/>
        </w:rPr>
        <w:t xml:space="preserve">Teknik analisis data adalah pendekatan atau metode yang digunakan untuk menganalisis dan mengambil informasi dari data yang dikumpulkan agar dapat </w:t>
      </w:r>
      <w:proofErr w:type="spellStart"/>
      <w:r w:rsidRPr="00FB463B">
        <w:rPr>
          <w:rFonts w:asciiTheme="majorBidi" w:hAnsiTheme="majorBidi" w:cstheme="majorBidi"/>
          <w:sz w:val="24"/>
          <w:szCs w:val="24"/>
        </w:rPr>
        <w:t>dipertanggung</w:t>
      </w:r>
      <w:proofErr w:type="spellEnd"/>
      <w:r w:rsidRPr="00FB463B">
        <w:rPr>
          <w:rFonts w:asciiTheme="majorBidi" w:hAnsiTheme="majorBidi" w:cstheme="majorBidi"/>
          <w:sz w:val="24"/>
          <w:szCs w:val="24"/>
        </w:rPr>
        <w:t xml:space="preserve"> jawabkan. Tahapan ini menggunakan perhitungan yang sudah ditentukan. </w:t>
      </w:r>
    </w:p>
    <w:p w14:paraId="346D7968" w14:textId="77777777" w:rsidR="00FB463B" w:rsidRPr="003D45E3" w:rsidRDefault="00FB463B" w:rsidP="00FB463B">
      <w:pPr>
        <w:pStyle w:val="ListParagraph"/>
        <w:widowControl w:val="0"/>
        <w:numPr>
          <w:ilvl w:val="0"/>
          <w:numId w:val="33"/>
        </w:numPr>
        <w:autoSpaceDE w:val="0"/>
        <w:autoSpaceDN w:val="0"/>
        <w:adjustRightInd w:val="0"/>
        <w:spacing w:after="200" w:line="276" w:lineRule="auto"/>
        <w:ind w:left="357" w:firstLine="0"/>
        <w:jc w:val="both"/>
        <w:rPr>
          <w:rFonts w:asciiTheme="majorBidi" w:eastAsiaTheme="minorEastAsia" w:hAnsiTheme="majorBidi" w:cstheme="majorBidi"/>
          <w:i/>
          <w:iCs/>
          <w:sz w:val="24"/>
          <w:szCs w:val="24"/>
        </w:rPr>
      </w:pPr>
      <w:r w:rsidRPr="003D45E3">
        <w:rPr>
          <w:rFonts w:asciiTheme="majorBidi" w:eastAsiaTheme="minorEastAsia" w:hAnsiTheme="majorBidi" w:cstheme="majorBidi"/>
          <w:b/>
          <w:sz w:val="24"/>
          <w:szCs w:val="24"/>
        </w:rPr>
        <w:t>Analisis Data Validasi Ahli Materi dan Media</w:t>
      </w:r>
    </w:p>
    <w:p w14:paraId="66D76511" w14:textId="77777777" w:rsidR="00FB463B" w:rsidRPr="003D45E3" w:rsidRDefault="00FB463B" w:rsidP="00FB463B">
      <w:pPr>
        <w:pStyle w:val="ListParagraph"/>
        <w:widowControl w:val="0"/>
        <w:autoSpaceDE w:val="0"/>
        <w:autoSpaceDN w:val="0"/>
        <w:adjustRightInd w:val="0"/>
        <w:ind w:firstLine="363"/>
        <w:jc w:val="both"/>
        <w:rPr>
          <w:rFonts w:asciiTheme="majorBidi" w:eastAsiaTheme="minorEastAsia" w:hAnsiTheme="majorBidi" w:cstheme="majorBidi"/>
          <w:i/>
          <w:iCs/>
          <w:sz w:val="24"/>
          <w:szCs w:val="24"/>
        </w:rPr>
      </w:pPr>
      <w:r w:rsidRPr="003D45E3">
        <w:rPr>
          <w:rFonts w:asciiTheme="majorBidi" w:eastAsiaTheme="minorEastAsia" w:hAnsiTheme="majorBidi" w:cstheme="majorBidi"/>
          <w:sz w:val="24"/>
          <w:szCs w:val="24"/>
        </w:rPr>
        <w:t xml:space="preserve">Angket yang diberikan kepada para ahli untuk menganalisis aspek-aspek seperti penyajian, grafis, bahasa, kecocokan isi, dan kesesuaian video animasi menggunakan </w:t>
      </w:r>
      <w:proofErr w:type="spellStart"/>
      <w:r w:rsidRPr="003D45E3">
        <w:rPr>
          <w:rFonts w:asciiTheme="majorBidi" w:eastAsiaTheme="minorEastAsia" w:hAnsiTheme="majorBidi" w:cstheme="majorBidi"/>
          <w:i/>
          <w:iCs/>
          <w:sz w:val="24"/>
          <w:szCs w:val="24"/>
        </w:rPr>
        <w:t>sparkol</w:t>
      </w:r>
      <w:proofErr w:type="spellEnd"/>
      <w:r w:rsidRPr="003D45E3">
        <w:rPr>
          <w:rFonts w:asciiTheme="majorBidi" w:eastAsiaTheme="minorEastAsia" w:hAnsiTheme="majorBidi" w:cstheme="majorBidi"/>
          <w:i/>
          <w:iCs/>
          <w:sz w:val="24"/>
          <w:szCs w:val="24"/>
        </w:rPr>
        <w:t xml:space="preserve"> </w:t>
      </w:r>
      <w:proofErr w:type="spellStart"/>
      <w:r w:rsidRPr="003D45E3">
        <w:rPr>
          <w:rFonts w:asciiTheme="majorBidi" w:eastAsiaTheme="minorEastAsia" w:hAnsiTheme="majorBidi" w:cstheme="majorBidi"/>
          <w:i/>
          <w:iCs/>
          <w:sz w:val="24"/>
          <w:szCs w:val="24"/>
        </w:rPr>
        <w:t>videoscribe</w:t>
      </w:r>
      <w:proofErr w:type="spellEnd"/>
      <w:r w:rsidRPr="003D45E3">
        <w:rPr>
          <w:rFonts w:asciiTheme="majorBidi" w:eastAsiaTheme="minorEastAsia" w:hAnsiTheme="majorBidi" w:cstheme="majorBidi"/>
          <w:i/>
          <w:iCs/>
          <w:sz w:val="24"/>
          <w:szCs w:val="24"/>
        </w:rPr>
        <w:t>.</w:t>
      </w:r>
    </w:p>
    <w:p w14:paraId="704D38A8" w14:textId="77777777" w:rsidR="00FB463B" w:rsidRPr="003D45E3" w:rsidRDefault="00FB463B" w:rsidP="00FB463B">
      <w:pPr>
        <w:pStyle w:val="ListParagraph"/>
        <w:widowControl w:val="0"/>
        <w:autoSpaceDE w:val="0"/>
        <w:autoSpaceDN w:val="0"/>
        <w:adjustRightInd w:val="0"/>
        <w:ind w:firstLine="363"/>
        <w:jc w:val="both"/>
        <w:rPr>
          <w:rFonts w:asciiTheme="majorBidi" w:eastAsiaTheme="minorEastAsia" w:hAnsiTheme="majorBidi" w:cstheme="majorBidi"/>
          <w:sz w:val="24"/>
          <w:szCs w:val="24"/>
        </w:rPr>
      </w:pPr>
      <w:r w:rsidRPr="003D45E3">
        <w:rPr>
          <w:rFonts w:asciiTheme="majorBidi" w:eastAsiaTheme="minorEastAsia" w:hAnsiTheme="majorBidi" w:cstheme="majorBidi"/>
          <w:sz w:val="24"/>
          <w:szCs w:val="24"/>
        </w:rPr>
        <w:t>Informasi mengenai skor penilaian validasi dapat ditemukan dalam Tabel 3.1 berikut:</w:t>
      </w:r>
    </w:p>
    <w:p w14:paraId="5D836C0E" w14:textId="77777777" w:rsidR="00FB463B" w:rsidRPr="003D45E3" w:rsidRDefault="00FB463B" w:rsidP="00FB463B">
      <w:pPr>
        <w:pStyle w:val="ListParagraph"/>
        <w:widowControl w:val="0"/>
        <w:autoSpaceDE w:val="0"/>
        <w:autoSpaceDN w:val="0"/>
        <w:adjustRightInd w:val="0"/>
        <w:ind w:left="1080"/>
        <w:jc w:val="center"/>
        <w:rPr>
          <w:rFonts w:asciiTheme="majorBidi" w:eastAsiaTheme="minorEastAsia" w:hAnsiTheme="majorBidi" w:cstheme="majorBidi"/>
          <w:b/>
          <w:sz w:val="24"/>
          <w:szCs w:val="24"/>
        </w:rPr>
      </w:pPr>
      <w:r>
        <w:rPr>
          <w:rFonts w:asciiTheme="majorBidi" w:eastAsiaTheme="minorEastAsia" w:hAnsiTheme="majorBidi" w:cstheme="majorBidi"/>
          <w:b/>
          <w:sz w:val="24"/>
          <w:szCs w:val="24"/>
        </w:rPr>
        <w:t xml:space="preserve">Tabel </w:t>
      </w:r>
      <w:r w:rsidRPr="003D45E3">
        <w:rPr>
          <w:rFonts w:asciiTheme="majorBidi" w:eastAsiaTheme="minorEastAsia" w:hAnsiTheme="majorBidi" w:cstheme="majorBidi"/>
          <w:b/>
          <w:sz w:val="24"/>
          <w:szCs w:val="24"/>
        </w:rPr>
        <w:t>1</w:t>
      </w:r>
    </w:p>
    <w:p w14:paraId="15D54C00" w14:textId="77777777" w:rsidR="00FB463B" w:rsidRPr="003D45E3" w:rsidRDefault="00FB463B" w:rsidP="00FB463B">
      <w:pPr>
        <w:pStyle w:val="ListParagraph"/>
        <w:widowControl w:val="0"/>
        <w:autoSpaceDE w:val="0"/>
        <w:autoSpaceDN w:val="0"/>
        <w:adjustRightInd w:val="0"/>
        <w:ind w:left="1080"/>
        <w:jc w:val="center"/>
        <w:rPr>
          <w:rFonts w:asciiTheme="majorBidi" w:eastAsiaTheme="minorEastAsia" w:hAnsiTheme="majorBidi" w:cstheme="majorBidi"/>
          <w:b/>
          <w:sz w:val="24"/>
          <w:szCs w:val="24"/>
        </w:rPr>
      </w:pPr>
      <w:r w:rsidRPr="003D45E3">
        <w:rPr>
          <w:rFonts w:asciiTheme="majorBidi" w:eastAsiaTheme="minorEastAsia" w:hAnsiTheme="majorBidi" w:cstheme="majorBidi"/>
          <w:b/>
          <w:sz w:val="24"/>
          <w:szCs w:val="24"/>
        </w:rPr>
        <w:t xml:space="preserve">Skor Penilaian Validasi Ahli (dimodifikasi) </w:t>
      </w:r>
    </w:p>
    <w:tbl>
      <w:tblPr>
        <w:tblStyle w:val="TableGrid"/>
        <w:tblW w:w="0" w:type="auto"/>
        <w:jc w:val="center"/>
        <w:tblLook w:val="04A0" w:firstRow="1" w:lastRow="0" w:firstColumn="1" w:lastColumn="0" w:noHBand="0" w:noVBand="1"/>
      </w:tblPr>
      <w:tblGrid>
        <w:gridCol w:w="1344"/>
        <w:gridCol w:w="3496"/>
      </w:tblGrid>
      <w:tr w:rsidR="00FB463B" w:rsidRPr="003D45E3" w14:paraId="1900DCE8" w14:textId="77777777" w:rsidTr="006D03E0">
        <w:trPr>
          <w:jc w:val="center"/>
        </w:trPr>
        <w:tc>
          <w:tcPr>
            <w:tcW w:w="1344" w:type="dxa"/>
          </w:tcPr>
          <w:p w14:paraId="32D15998"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b/>
              </w:rPr>
            </w:pPr>
            <w:r w:rsidRPr="003D45E3">
              <w:rPr>
                <w:rFonts w:asciiTheme="majorBidi" w:eastAsiaTheme="minorEastAsia" w:hAnsiTheme="majorBidi" w:cstheme="majorBidi"/>
                <w:b/>
              </w:rPr>
              <w:t>Skor</w:t>
            </w:r>
          </w:p>
        </w:tc>
        <w:tc>
          <w:tcPr>
            <w:tcW w:w="3496" w:type="dxa"/>
          </w:tcPr>
          <w:p w14:paraId="2466DB89"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b/>
              </w:rPr>
            </w:pPr>
            <w:r w:rsidRPr="003D45E3">
              <w:rPr>
                <w:rFonts w:asciiTheme="majorBidi" w:eastAsiaTheme="minorEastAsia" w:hAnsiTheme="majorBidi" w:cstheme="majorBidi"/>
                <w:b/>
              </w:rPr>
              <w:t>Pilihan Jawaban Kelayakan</w:t>
            </w:r>
          </w:p>
        </w:tc>
      </w:tr>
      <w:tr w:rsidR="00FB463B" w:rsidRPr="003D45E3" w14:paraId="4C596952" w14:textId="77777777" w:rsidTr="006D03E0">
        <w:trPr>
          <w:jc w:val="center"/>
        </w:trPr>
        <w:tc>
          <w:tcPr>
            <w:tcW w:w="1344" w:type="dxa"/>
          </w:tcPr>
          <w:p w14:paraId="5127645B"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4</w:t>
            </w:r>
          </w:p>
        </w:tc>
        <w:tc>
          <w:tcPr>
            <w:tcW w:w="3496" w:type="dxa"/>
          </w:tcPr>
          <w:p w14:paraId="6F41DA1C"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Pr>
                <w:rFonts w:asciiTheme="majorBidi" w:eastAsiaTheme="minorEastAsia" w:hAnsiTheme="majorBidi" w:cstheme="majorBidi"/>
              </w:rPr>
              <w:t xml:space="preserve">Sangat </w:t>
            </w:r>
            <w:r w:rsidRPr="003D45E3">
              <w:rPr>
                <w:rFonts w:asciiTheme="majorBidi" w:eastAsiaTheme="minorEastAsia" w:hAnsiTheme="majorBidi" w:cstheme="majorBidi"/>
              </w:rPr>
              <w:t>Valid</w:t>
            </w:r>
          </w:p>
        </w:tc>
      </w:tr>
      <w:tr w:rsidR="00FB463B" w:rsidRPr="003D45E3" w14:paraId="2D6A48C0" w14:textId="77777777" w:rsidTr="006D03E0">
        <w:trPr>
          <w:jc w:val="center"/>
        </w:trPr>
        <w:tc>
          <w:tcPr>
            <w:tcW w:w="1344" w:type="dxa"/>
          </w:tcPr>
          <w:p w14:paraId="1D2A4017"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3</w:t>
            </w:r>
          </w:p>
        </w:tc>
        <w:tc>
          <w:tcPr>
            <w:tcW w:w="3496" w:type="dxa"/>
          </w:tcPr>
          <w:p w14:paraId="78E968E6"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Valid</w:t>
            </w:r>
          </w:p>
        </w:tc>
      </w:tr>
      <w:tr w:rsidR="00FB463B" w:rsidRPr="003D45E3" w14:paraId="5A020C9C" w14:textId="77777777" w:rsidTr="006D03E0">
        <w:trPr>
          <w:jc w:val="center"/>
        </w:trPr>
        <w:tc>
          <w:tcPr>
            <w:tcW w:w="1344" w:type="dxa"/>
          </w:tcPr>
          <w:p w14:paraId="6175B7B4"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2</w:t>
            </w:r>
          </w:p>
        </w:tc>
        <w:tc>
          <w:tcPr>
            <w:tcW w:w="3496" w:type="dxa"/>
          </w:tcPr>
          <w:p w14:paraId="7C1558F1"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Cukup Valid</w:t>
            </w:r>
          </w:p>
        </w:tc>
      </w:tr>
      <w:tr w:rsidR="00FB463B" w:rsidRPr="003D45E3" w14:paraId="0F31A187" w14:textId="77777777" w:rsidTr="006D03E0">
        <w:trPr>
          <w:jc w:val="center"/>
        </w:trPr>
        <w:tc>
          <w:tcPr>
            <w:tcW w:w="1344" w:type="dxa"/>
          </w:tcPr>
          <w:p w14:paraId="1BAAAEA4"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1</w:t>
            </w:r>
          </w:p>
        </w:tc>
        <w:tc>
          <w:tcPr>
            <w:tcW w:w="3496" w:type="dxa"/>
          </w:tcPr>
          <w:p w14:paraId="7DFA879E"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Tidak Valid</w:t>
            </w:r>
          </w:p>
        </w:tc>
      </w:tr>
    </w:tbl>
    <w:p w14:paraId="7E0E6585" w14:textId="77777777" w:rsidR="00FB463B" w:rsidRPr="003D45E3" w:rsidRDefault="00FB463B" w:rsidP="00FB463B">
      <w:pPr>
        <w:widowControl w:val="0"/>
        <w:autoSpaceDE w:val="0"/>
        <w:autoSpaceDN w:val="0"/>
        <w:adjustRightInd w:val="0"/>
        <w:jc w:val="center"/>
        <w:rPr>
          <w:rFonts w:asciiTheme="majorBidi" w:eastAsiaTheme="minorEastAsia" w:hAnsiTheme="majorBidi" w:cstheme="majorBidi"/>
          <w:i/>
          <w:iCs/>
        </w:rPr>
      </w:pPr>
      <w:r w:rsidRPr="003D45E3">
        <w:rPr>
          <w:rFonts w:asciiTheme="majorBidi" w:hAnsiTheme="majorBidi" w:cstheme="majorBidi"/>
          <w:i/>
          <w:iCs/>
        </w:rPr>
        <w:t xml:space="preserve">Sumber </w:t>
      </w:r>
      <w:r w:rsidRPr="003D45E3">
        <w:rPr>
          <w:rFonts w:asciiTheme="majorBidi" w:hAnsiTheme="majorBidi" w:cstheme="majorBidi"/>
          <w:i/>
          <w:iCs/>
        </w:rPr>
        <w:fldChar w:fldCharType="begin" w:fldLock="1"/>
      </w:r>
      <w:r w:rsidRPr="003D45E3">
        <w:rPr>
          <w:rFonts w:asciiTheme="majorBidi" w:eastAsiaTheme="minorEastAsia" w:hAnsiTheme="majorBidi" w:cstheme="majorBidi"/>
          <w:i/>
          <w:iCs/>
        </w:rPr>
        <w:instrText>ADDIN CSL_CITATION {"citationItems":[{"id":"ITEM-1","itemData":{"author":[{"dropping-particle":"","family":"Rachmawati","given":"","non-dropping-particle":"","parse-names":false,"suffix":""},{"dropping-particle":"","family":"Wijayanti","given":"Rina","non-dropping-particle":"","parse-names":false,"suffix":""},{"dropping-particle":"","family":"Kartika","given":"Era Dewi","non-dropping-particle":"","parse-names":false,"suffix":""}],"id":"ITEM-1","issued":{"date-parts":[["2019"]]},"number-of-pages":"49","publisher":"Media Nusa Creative","publisher-place":"Malang","title":"Media Mobile Learnig pada Matematika","type":"book"},"uris":["http://www.mendeley.com/documents/?uuid=10a72951-482b-4424-8a91-90f7b67bb4dc"]}],"mendeley":{"formattedCitation":"(Rachmawati et al., 2019)","plainTextFormattedCitation":"(Rachmawati et al., 2019)","previouslyFormattedCitation":"(Rachmawati et al., 2019)"},"properties":{"noteIndex":0},"schema":"https://github.com/citation-style-language/schema/raw/master/csl-citation.json"}</w:instrText>
      </w:r>
      <w:r w:rsidRPr="003D45E3">
        <w:rPr>
          <w:rFonts w:asciiTheme="majorBidi" w:hAnsiTheme="majorBidi" w:cstheme="majorBidi"/>
          <w:i/>
          <w:iCs/>
        </w:rPr>
        <w:fldChar w:fldCharType="separate"/>
      </w:r>
      <w:r w:rsidRPr="003D45E3">
        <w:rPr>
          <w:rFonts w:asciiTheme="majorBidi" w:eastAsiaTheme="minorEastAsia" w:hAnsiTheme="majorBidi" w:cstheme="majorBidi"/>
          <w:i/>
          <w:iCs/>
          <w:noProof/>
        </w:rPr>
        <w:t>(Rachmawati et al., 2019)</w:t>
      </w:r>
      <w:r w:rsidRPr="003D45E3">
        <w:rPr>
          <w:rFonts w:asciiTheme="majorBidi" w:hAnsiTheme="majorBidi" w:cstheme="majorBidi"/>
          <w:i/>
          <w:iCs/>
        </w:rPr>
        <w:fldChar w:fldCharType="end"/>
      </w:r>
    </w:p>
    <w:p w14:paraId="0959A957" w14:textId="2E5A3890" w:rsidR="00FB463B" w:rsidRDefault="00FB463B" w:rsidP="00FE0533">
      <w:pPr>
        <w:pStyle w:val="ListParagraph"/>
        <w:widowControl w:val="0"/>
        <w:autoSpaceDE w:val="0"/>
        <w:autoSpaceDN w:val="0"/>
        <w:adjustRightInd w:val="0"/>
        <w:ind w:left="723" w:firstLine="357"/>
        <w:jc w:val="both"/>
        <w:rPr>
          <w:rFonts w:asciiTheme="majorBidi" w:eastAsiaTheme="minorEastAsia" w:hAnsiTheme="majorBidi" w:cstheme="majorBidi"/>
          <w:sz w:val="24"/>
          <w:szCs w:val="24"/>
        </w:rPr>
      </w:pPr>
      <w:r w:rsidRPr="003D45E3">
        <w:rPr>
          <w:rFonts w:asciiTheme="majorBidi" w:eastAsiaTheme="minorEastAsia" w:hAnsiTheme="majorBidi" w:cstheme="majorBidi"/>
          <w:sz w:val="24"/>
          <w:szCs w:val="24"/>
        </w:rPr>
        <w:t xml:space="preserve">Dengan mempertimbangkan hasil skor penilaian dari validator ahli media dan ahli materi, rata-rata skor dicari dan kemudian diubah menjadi pertanyaan yang bertujuan untuk mengevaluasi validitas </w:t>
      </w:r>
      <w:proofErr w:type="gramStart"/>
      <w:r w:rsidRPr="003D45E3">
        <w:rPr>
          <w:rFonts w:asciiTheme="majorBidi" w:eastAsiaTheme="minorEastAsia" w:hAnsiTheme="majorBidi" w:cstheme="majorBidi"/>
          <w:sz w:val="24"/>
          <w:szCs w:val="24"/>
        </w:rPr>
        <w:t>dan  kecocokan</w:t>
      </w:r>
      <w:proofErr w:type="gramEnd"/>
      <w:r w:rsidRPr="003D45E3">
        <w:rPr>
          <w:rFonts w:asciiTheme="majorBidi" w:eastAsiaTheme="minorEastAsia" w:hAnsiTheme="majorBidi" w:cstheme="majorBidi"/>
          <w:sz w:val="24"/>
          <w:szCs w:val="24"/>
        </w:rPr>
        <w:t xml:space="preserve"> media yang telah dibuat. Detail skor ini dapat ditemukan dalam Tabel 3.2.</w:t>
      </w:r>
    </w:p>
    <w:p w14:paraId="5638B1FF" w14:textId="58115AA1" w:rsidR="00FE0533" w:rsidRDefault="00FE0533" w:rsidP="00FB463B">
      <w:pPr>
        <w:pStyle w:val="ListParagraph"/>
        <w:widowControl w:val="0"/>
        <w:autoSpaceDE w:val="0"/>
        <w:autoSpaceDN w:val="0"/>
        <w:adjustRightInd w:val="0"/>
        <w:ind w:left="723" w:firstLine="357"/>
        <w:rPr>
          <w:rFonts w:asciiTheme="majorBidi" w:eastAsiaTheme="minorEastAsia" w:hAnsiTheme="majorBidi" w:cstheme="majorBidi"/>
          <w:sz w:val="24"/>
          <w:szCs w:val="24"/>
        </w:rPr>
      </w:pPr>
    </w:p>
    <w:p w14:paraId="2CCEA7E8" w14:textId="77777777" w:rsidR="00FE0533" w:rsidRPr="003D45E3" w:rsidRDefault="00FE0533" w:rsidP="00FB463B">
      <w:pPr>
        <w:pStyle w:val="ListParagraph"/>
        <w:widowControl w:val="0"/>
        <w:autoSpaceDE w:val="0"/>
        <w:autoSpaceDN w:val="0"/>
        <w:adjustRightInd w:val="0"/>
        <w:ind w:left="723" w:firstLine="357"/>
        <w:rPr>
          <w:rFonts w:asciiTheme="majorBidi" w:eastAsiaTheme="minorEastAsia" w:hAnsiTheme="majorBidi" w:cstheme="majorBidi"/>
          <w:sz w:val="24"/>
          <w:szCs w:val="24"/>
        </w:rPr>
      </w:pPr>
    </w:p>
    <w:p w14:paraId="4FC21232" w14:textId="77777777" w:rsidR="00FB463B" w:rsidRPr="003D45E3" w:rsidRDefault="00FB463B" w:rsidP="00FB463B">
      <w:pPr>
        <w:pStyle w:val="ListParagraph"/>
        <w:widowControl w:val="0"/>
        <w:autoSpaceDE w:val="0"/>
        <w:autoSpaceDN w:val="0"/>
        <w:adjustRightInd w:val="0"/>
        <w:ind w:left="1080"/>
        <w:jc w:val="center"/>
        <w:rPr>
          <w:rFonts w:asciiTheme="majorBidi" w:eastAsiaTheme="minorEastAsia" w:hAnsiTheme="majorBidi" w:cstheme="majorBidi"/>
          <w:b/>
          <w:sz w:val="24"/>
          <w:szCs w:val="24"/>
        </w:rPr>
      </w:pPr>
      <w:r>
        <w:rPr>
          <w:rFonts w:asciiTheme="majorBidi" w:eastAsiaTheme="minorEastAsia" w:hAnsiTheme="majorBidi" w:cstheme="majorBidi"/>
          <w:b/>
          <w:sz w:val="24"/>
          <w:szCs w:val="24"/>
        </w:rPr>
        <w:lastRenderedPageBreak/>
        <w:t xml:space="preserve">Tabel </w:t>
      </w:r>
      <w:r w:rsidRPr="003D45E3">
        <w:rPr>
          <w:rFonts w:asciiTheme="majorBidi" w:eastAsiaTheme="minorEastAsia" w:hAnsiTheme="majorBidi" w:cstheme="majorBidi"/>
          <w:b/>
          <w:sz w:val="24"/>
          <w:szCs w:val="24"/>
        </w:rPr>
        <w:t>2</w:t>
      </w:r>
    </w:p>
    <w:p w14:paraId="6340ECB7" w14:textId="77777777" w:rsidR="00FB463B" w:rsidRPr="003D45E3" w:rsidRDefault="00FB463B" w:rsidP="00FB463B">
      <w:pPr>
        <w:pStyle w:val="ListParagraph"/>
        <w:widowControl w:val="0"/>
        <w:autoSpaceDE w:val="0"/>
        <w:autoSpaceDN w:val="0"/>
        <w:adjustRightInd w:val="0"/>
        <w:ind w:left="1080"/>
        <w:jc w:val="center"/>
        <w:rPr>
          <w:rFonts w:asciiTheme="majorBidi" w:eastAsiaTheme="minorEastAsia" w:hAnsiTheme="majorBidi" w:cstheme="majorBidi"/>
          <w:b/>
          <w:sz w:val="24"/>
          <w:szCs w:val="24"/>
        </w:rPr>
      </w:pPr>
      <w:r w:rsidRPr="003D45E3">
        <w:rPr>
          <w:rFonts w:asciiTheme="majorBidi" w:eastAsiaTheme="minorEastAsia" w:hAnsiTheme="majorBidi" w:cstheme="majorBidi"/>
          <w:b/>
          <w:sz w:val="24"/>
          <w:szCs w:val="24"/>
        </w:rPr>
        <w:t>Kriteria Validasi</w:t>
      </w:r>
    </w:p>
    <w:tbl>
      <w:tblPr>
        <w:tblStyle w:val="TableGrid"/>
        <w:tblW w:w="0" w:type="auto"/>
        <w:jc w:val="center"/>
        <w:tblLook w:val="04A0" w:firstRow="1" w:lastRow="0" w:firstColumn="1" w:lastColumn="0" w:noHBand="0" w:noVBand="1"/>
      </w:tblPr>
      <w:tblGrid>
        <w:gridCol w:w="1839"/>
        <w:gridCol w:w="1849"/>
        <w:gridCol w:w="2494"/>
      </w:tblGrid>
      <w:tr w:rsidR="00FB463B" w:rsidRPr="003D45E3" w14:paraId="4FB38648" w14:textId="77777777" w:rsidTr="006D03E0">
        <w:trPr>
          <w:jc w:val="center"/>
        </w:trPr>
        <w:tc>
          <w:tcPr>
            <w:tcW w:w="1839" w:type="dxa"/>
          </w:tcPr>
          <w:p w14:paraId="4CC61F8B" w14:textId="77777777" w:rsidR="00FB463B" w:rsidRPr="003D45E3" w:rsidRDefault="00FB463B" w:rsidP="006D03E0">
            <w:pPr>
              <w:pStyle w:val="ListParagraph"/>
              <w:widowControl w:val="0"/>
              <w:autoSpaceDE w:val="0"/>
              <w:autoSpaceDN w:val="0"/>
              <w:adjustRightInd w:val="0"/>
              <w:spacing w:line="276" w:lineRule="auto"/>
              <w:ind w:left="357"/>
              <w:jc w:val="center"/>
              <w:rPr>
                <w:rFonts w:asciiTheme="majorBidi" w:eastAsiaTheme="minorEastAsia" w:hAnsiTheme="majorBidi" w:cstheme="majorBidi"/>
                <w:b/>
              </w:rPr>
            </w:pPr>
            <w:r w:rsidRPr="003D45E3">
              <w:rPr>
                <w:rFonts w:asciiTheme="majorBidi" w:eastAsiaTheme="minorEastAsia" w:hAnsiTheme="majorBidi" w:cstheme="majorBidi"/>
                <w:b/>
              </w:rPr>
              <w:t>Rata-rata</w:t>
            </w:r>
          </w:p>
        </w:tc>
        <w:tc>
          <w:tcPr>
            <w:tcW w:w="1849" w:type="dxa"/>
          </w:tcPr>
          <w:p w14:paraId="67B4E306" w14:textId="77777777" w:rsidR="00FB463B" w:rsidRPr="003D45E3" w:rsidRDefault="00FB463B" w:rsidP="006D03E0">
            <w:pPr>
              <w:pStyle w:val="ListParagraph"/>
              <w:widowControl w:val="0"/>
              <w:autoSpaceDE w:val="0"/>
              <w:autoSpaceDN w:val="0"/>
              <w:adjustRightInd w:val="0"/>
              <w:spacing w:line="276" w:lineRule="auto"/>
              <w:ind w:left="357"/>
              <w:rPr>
                <w:rFonts w:asciiTheme="majorBidi" w:eastAsiaTheme="minorEastAsia" w:hAnsiTheme="majorBidi" w:cstheme="majorBidi"/>
                <w:b/>
              </w:rPr>
            </w:pPr>
            <w:r w:rsidRPr="003D45E3">
              <w:rPr>
                <w:rFonts w:asciiTheme="majorBidi" w:eastAsiaTheme="minorEastAsia" w:hAnsiTheme="majorBidi" w:cstheme="majorBidi"/>
                <w:b/>
              </w:rPr>
              <w:t>Kriteria kelayakan</w:t>
            </w:r>
          </w:p>
        </w:tc>
        <w:tc>
          <w:tcPr>
            <w:tcW w:w="2494" w:type="dxa"/>
          </w:tcPr>
          <w:p w14:paraId="21763A9E"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b/>
              </w:rPr>
            </w:pPr>
            <w:r w:rsidRPr="003D45E3">
              <w:rPr>
                <w:rFonts w:asciiTheme="majorBidi" w:eastAsiaTheme="minorEastAsia" w:hAnsiTheme="majorBidi" w:cstheme="majorBidi"/>
                <w:b/>
              </w:rPr>
              <w:t xml:space="preserve">Keterangan </w:t>
            </w:r>
          </w:p>
        </w:tc>
      </w:tr>
      <w:tr w:rsidR="00FB463B" w:rsidRPr="003D45E3" w14:paraId="65C71C24" w14:textId="77777777" w:rsidTr="006D03E0">
        <w:trPr>
          <w:jc w:val="center"/>
        </w:trPr>
        <w:tc>
          <w:tcPr>
            <w:tcW w:w="1839" w:type="dxa"/>
          </w:tcPr>
          <w:p w14:paraId="35334B8D" w14:textId="77777777" w:rsidR="00FB463B" w:rsidRPr="003D45E3" w:rsidRDefault="00FB463B" w:rsidP="006D03E0">
            <w:pPr>
              <w:widowControl w:val="0"/>
              <w:autoSpaceDE w:val="0"/>
              <w:autoSpaceDN w:val="0"/>
              <w:adjustRightInd w:val="0"/>
              <w:rPr>
                <w:rFonts w:asciiTheme="majorBidi" w:eastAsiaTheme="minorEastAsia" w:hAnsiTheme="majorBidi" w:cstheme="majorBidi"/>
              </w:rPr>
            </w:pPr>
            <w:r w:rsidRPr="003D45E3">
              <w:rPr>
                <w:rFonts w:asciiTheme="majorBidi" w:eastAsiaTheme="minorEastAsia" w:hAnsiTheme="majorBidi" w:cstheme="majorBidi"/>
              </w:rPr>
              <w:t>3,26 –</w:t>
            </w:r>
            <w:r w:rsidRPr="003D45E3">
              <w:rPr>
                <w:rFonts w:asciiTheme="majorBidi" w:eastAsiaTheme="minorEastAsia" w:hAnsiTheme="majorBidi" w:cstheme="majorBidi"/>
                <w:lang w:val="id-ID"/>
              </w:rPr>
              <w:t xml:space="preserve"> </w:t>
            </w:r>
            <w:r w:rsidRPr="003D45E3">
              <w:rPr>
                <w:rFonts w:asciiTheme="majorBidi" w:eastAsiaTheme="minorEastAsia" w:hAnsiTheme="majorBidi" w:cstheme="majorBidi"/>
              </w:rPr>
              <w:t>4,00</w:t>
            </w:r>
          </w:p>
        </w:tc>
        <w:tc>
          <w:tcPr>
            <w:tcW w:w="1849" w:type="dxa"/>
          </w:tcPr>
          <w:p w14:paraId="0BE6406F"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 xml:space="preserve">Valid </w:t>
            </w:r>
          </w:p>
        </w:tc>
        <w:tc>
          <w:tcPr>
            <w:tcW w:w="2494" w:type="dxa"/>
          </w:tcPr>
          <w:p w14:paraId="1B429E7F"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Tidak revisi</w:t>
            </w:r>
          </w:p>
        </w:tc>
      </w:tr>
      <w:tr w:rsidR="00FB463B" w:rsidRPr="003D45E3" w14:paraId="2CAF8103" w14:textId="77777777" w:rsidTr="006D03E0">
        <w:trPr>
          <w:jc w:val="center"/>
        </w:trPr>
        <w:tc>
          <w:tcPr>
            <w:tcW w:w="1839" w:type="dxa"/>
          </w:tcPr>
          <w:p w14:paraId="228F7F26" w14:textId="77777777" w:rsidR="00FB463B" w:rsidRPr="003D45E3" w:rsidRDefault="00FB463B" w:rsidP="006D03E0">
            <w:pPr>
              <w:pStyle w:val="ListParagraph"/>
              <w:widowControl w:val="0"/>
              <w:autoSpaceDE w:val="0"/>
              <w:autoSpaceDN w:val="0"/>
              <w:adjustRightInd w:val="0"/>
              <w:spacing w:line="276" w:lineRule="auto"/>
              <w:ind w:left="357"/>
              <w:rPr>
                <w:rFonts w:asciiTheme="majorBidi" w:eastAsiaTheme="minorEastAsia" w:hAnsiTheme="majorBidi" w:cstheme="majorBidi"/>
              </w:rPr>
            </w:pPr>
            <w:r w:rsidRPr="003D45E3">
              <w:rPr>
                <w:rFonts w:asciiTheme="majorBidi" w:eastAsiaTheme="minorEastAsia" w:hAnsiTheme="majorBidi" w:cstheme="majorBidi"/>
              </w:rPr>
              <w:t>2,51 – 3,25</w:t>
            </w:r>
          </w:p>
        </w:tc>
        <w:tc>
          <w:tcPr>
            <w:tcW w:w="1849" w:type="dxa"/>
          </w:tcPr>
          <w:p w14:paraId="760DA81F"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 xml:space="preserve">Cukup valid </w:t>
            </w:r>
          </w:p>
        </w:tc>
        <w:tc>
          <w:tcPr>
            <w:tcW w:w="2494" w:type="dxa"/>
          </w:tcPr>
          <w:p w14:paraId="04F7ACDE" w14:textId="77777777" w:rsidR="00FB463B" w:rsidRPr="003D45E3" w:rsidRDefault="00FB463B" w:rsidP="006D03E0">
            <w:pPr>
              <w:widowControl w:val="0"/>
              <w:autoSpaceDE w:val="0"/>
              <w:autoSpaceDN w:val="0"/>
              <w:adjustRightInd w:val="0"/>
              <w:ind w:left="0" w:firstLine="0"/>
              <w:rPr>
                <w:rFonts w:asciiTheme="majorBidi" w:eastAsiaTheme="minorEastAsia" w:hAnsiTheme="majorBidi" w:cstheme="majorBidi"/>
              </w:rPr>
            </w:pPr>
            <w:r w:rsidRPr="003D45E3">
              <w:rPr>
                <w:rFonts w:asciiTheme="majorBidi" w:eastAsiaTheme="minorEastAsia" w:hAnsiTheme="majorBidi" w:cstheme="majorBidi"/>
              </w:rPr>
              <w:t>Revisi sebagian</w:t>
            </w:r>
          </w:p>
        </w:tc>
      </w:tr>
      <w:tr w:rsidR="00FB463B" w:rsidRPr="003D45E3" w14:paraId="3B5BB04A" w14:textId="77777777" w:rsidTr="006D03E0">
        <w:trPr>
          <w:jc w:val="center"/>
        </w:trPr>
        <w:tc>
          <w:tcPr>
            <w:tcW w:w="1839" w:type="dxa"/>
          </w:tcPr>
          <w:p w14:paraId="63F52B0D" w14:textId="77777777" w:rsidR="00FB463B" w:rsidRPr="003D45E3" w:rsidRDefault="00FB463B" w:rsidP="006D03E0">
            <w:pPr>
              <w:pStyle w:val="ListParagraph"/>
              <w:widowControl w:val="0"/>
              <w:autoSpaceDE w:val="0"/>
              <w:autoSpaceDN w:val="0"/>
              <w:adjustRightInd w:val="0"/>
              <w:spacing w:line="276" w:lineRule="auto"/>
              <w:ind w:left="357"/>
              <w:rPr>
                <w:rFonts w:asciiTheme="majorBidi" w:eastAsiaTheme="minorEastAsia" w:hAnsiTheme="majorBidi" w:cstheme="majorBidi"/>
              </w:rPr>
            </w:pPr>
            <w:r w:rsidRPr="003D45E3">
              <w:rPr>
                <w:rFonts w:asciiTheme="majorBidi" w:eastAsiaTheme="minorEastAsia" w:hAnsiTheme="majorBidi" w:cstheme="majorBidi"/>
              </w:rPr>
              <w:t>1,76 – 2,50</w:t>
            </w:r>
          </w:p>
        </w:tc>
        <w:tc>
          <w:tcPr>
            <w:tcW w:w="1849" w:type="dxa"/>
          </w:tcPr>
          <w:p w14:paraId="4F817F31"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Kurang valid</w:t>
            </w:r>
          </w:p>
        </w:tc>
        <w:tc>
          <w:tcPr>
            <w:tcW w:w="2494" w:type="dxa"/>
          </w:tcPr>
          <w:p w14:paraId="35F9631A" w14:textId="77777777" w:rsidR="00FB463B" w:rsidRPr="003D45E3" w:rsidRDefault="00FB463B" w:rsidP="006D03E0">
            <w:pPr>
              <w:widowControl w:val="0"/>
              <w:autoSpaceDE w:val="0"/>
              <w:autoSpaceDN w:val="0"/>
              <w:adjustRightInd w:val="0"/>
              <w:ind w:left="0" w:firstLine="0"/>
              <w:rPr>
                <w:rFonts w:asciiTheme="majorBidi" w:eastAsiaTheme="minorEastAsia" w:hAnsiTheme="majorBidi" w:cstheme="majorBidi"/>
                <w:lang w:val="id-ID"/>
              </w:rPr>
            </w:pPr>
            <w:r w:rsidRPr="003D45E3">
              <w:rPr>
                <w:rFonts w:asciiTheme="majorBidi" w:eastAsiaTheme="minorEastAsia" w:hAnsiTheme="majorBidi" w:cstheme="majorBidi"/>
              </w:rPr>
              <w:t>Revisi sebagian d</w:t>
            </w:r>
            <w:r w:rsidRPr="003D45E3">
              <w:rPr>
                <w:rFonts w:asciiTheme="majorBidi" w:eastAsiaTheme="minorEastAsia" w:hAnsiTheme="majorBidi" w:cstheme="majorBidi"/>
                <w:lang w:val="id-ID"/>
              </w:rPr>
              <w:t xml:space="preserve">ed </w:t>
            </w:r>
            <w:r w:rsidRPr="003D45E3">
              <w:rPr>
                <w:rFonts w:asciiTheme="majorBidi" w:eastAsiaTheme="minorEastAsia" w:hAnsiTheme="majorBidi" w:cstheme="majorBidi"/>
              </w:rPr>
              <w:t>an pengkajian ulang materi</w:t>
            </w:r>
            <w:r w:rsidRPr="003D45E3">
              <w:rPr>
                <w:rFonts w:asciiTheme="majorBidi" w:eastAsiaTheme="minorEastAsia" w:hAnsiTheme="majorBidi" w:cstheme="majorBidi"/>
                <w:lang w:val="id-ID"/>
              </w:rPr>
              <w:t>.</w:t>
            </w:r>
          </w:p>
        </w:tc>
      </w:tr>
      <w:tr w:rsidR="00FB463B" w:rsidRPr="003D45E3" w14:paraId="2FE831C7" w14:textId="77777777" w:rsidTr="006D03E0">
        <w:trPr>
          <w:jc w:val="center"/>
        </w:trPr>
        <w:tc>
          <w:tcPr>
            <w:tcW w:w="1839" w:type="dxa"/>
          </w:tcPr>
          <w:p w14:paraId="4786EA8A" w14:textId="77777777" w:rsidR="00FB463B" w:rsidRPr="003D45E3" w:rsidRDefault="00FB463B" w:rsidP="006D03E0">
            <w:pPr>
              <w:pStyle w:val="ListParagraph"/>
              <w:widowControl w:val="0"/>
              <w:autoSpaceDE w:val="0"/>
              <w:autoSpaceDN w:val="0"/>
              <w:adjustRightInd w:val="0"/>
              <w:spacing w:line="276" w:lineRule="auto"/>
              <w:ind w:left="357"/>
              <w:rPr>
                <w:rFonts w:asciiTheme="majorBidi" w:eastAsiaTheme="minorEastAsia" w:hAnsiTheme="majorBidi" w:cstheme="majorBidi"/>
              </w:rPr>
            </w:pPr>
            <w:r w:rsidRPr="003D45E3">
              <w:rPr>
                <w:rFonts w:asciiTheme="majorBidi" w:eastAsiaTheme="minorEastAsia" w:hAnsiTheme="majorBidi" w:cstheme="majorBidi"/>
              </w:rPr>
              <w:t>1,00 – 1,75</w:t>
            </w:r>
          </w:p>
        </w:tc>
        <w:tc>
          <w:tcPr>
            <w:tcW w:w="1849" w:type="dxa"/>
          </w:tcPr>
          <w:p w14:paraId="1DE079F1"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Tidak valid</w:t>
            </w:r>
          </w:p>
        </w:tc>
        <w:tc>
          <w:tcPr>
            <w:tcW w:w="2494" w:type="dxa"/>
          </w:tcPr>
          <w:p w14:paraId="47B2C2CE" w14:textId="77777777" w:rsidR="00FB463B" w:rsidRPr="003D45E3" w:rsidRDefault="00FB463B" w:rsidP="006D03E0">
            <w:pPr>
              <w:pStyle w:val="ListParagraph"/>
              <w:widowControl w:val="0"/>
              <w:autoSpaceDE w:val="0"/>
              <w:autoSpaceDN w:val="0"/>
              <w:adjustRightInd w:val="0"/>
              <w:spacing w:line="276" w:lineRule="auto"/>
              <w:ind w:left="0"/>
              <w:jc w:val="center"/>
              <w:rPr>
                <w:rFonts w:asciiTheme="majorBidi" w:eastAsiaTheme="minorEastAsia" w:hAnsiTheme="majorBidi" w:cstheme="majorBidi"/>
              </w:rPr>
            </w:pPr>
            <w:r w:rsidRPr="003D45E3">
              <w:rPr>
                <w:rFonts w:asciiTheme="majorBidi" w:eastAsiaTheme="minorEastAsia" w:hAnsiTheme="majorBidi" w:cstheme="majorBidi"/>
              </w:rPr>
              <w:t>Revisi total</w:t>
            </w:r>
          </w:p>
        </w:tc>
      </w:tr>
    </w:tbl>
    <w:p w14:paraId="79CA6A11" w14:textId="77777777" w:rsidR="00FB463B" w:rsidRPr="003D45E3" w:rsidRDefault="00FB463B" w:rsidP="00FB463B">
      <w:pPr>
        <w:widowControl w:val="0"/>
        <w:autoSpaceDE w:val="0"/>
        <w:autoSpaceDN w:val="0"/>
        <w:adjustRightInd w:val="0"/>
        <w:jc w:val="center"/>
        <w:rPr>
          <w:rFonts w:asciiTheme="majorBidi" w:eastAsiaTheme="minorEastAsia" w:hAnsiTheme="majorBidi" w:cstheme="majorBidi"/>
          <w:i/>
          <w:iCs/>
        </w:rPr>
      </w:pPr>
      <w:r w:rsidRPr="003D45E3">
        <w:rPr>
          <w:rFonts w:asciiTheme="majorBidi" w:hAnsiTheme="majorBidi" w:cstheme="majorBidi"/>
          <w:i/>
          <w:iCs/>
        </w:rPr>
        <w:t xml:space="preserve">Sumber </w:t>
      </w:r>
      <w:r w:rsidRPr="003D45E3">
        <w:rPr>
          <w:rFonts w:asciiTheme="majorBidi" w:hAnsiTheme="majorBidi" w:cstheme="majorBidi"/>
          <w:i/>
          <w:iCs/>
        </w:rPr>
        <w:fldChar w:fldCharType="begin" w:fldLock="1"/>
      </w:r>
      <w:r w:rsidRPr="003D45E3">
        <w:rPr>
          <w:rFonts w:asciiTheme="majorBidi" w:eastAsiaTheme="minorEastAsia" w:hAnsiTheme="majorBidi" w:cstheme="majorBidi"/>
          <w:i/>
          <w:iCs/>
        </w:rPr>
        <w:instrText>ADDIN CSL_CITATION {"citationItems":[{"id":"ITEM-1","itemData":{"author":[{"dropping-particle":"","family":"Rachmawati","given":"","non-dropping-particle":"","parse-names":false,"suffix":""},{"dropping-particle":"","family":"Wijayanti","given":"Rina","non-dropping-particle":"","parse-names":false,"suffix":""},{"dropping-particle":"","family":"Kartika","given":"Era Dewi","non-dropping-particle":"","parse-names":false,"suffix":""}],"id":"ITEM-1","issued":{"date-parts":[["2019"]]},"number-of-pages":"49","publisher":"Media Nusa Creative","publisher-place":"Malang","title":"Media Mobile Learnig pada Matematika","type":"book"},"uris":["http://www.mendeley.com/documents/?uuid=10a72951-482b-4424-8a91-90f7b67bb4dc"]}],"mendeley":{"formattedCitation":"(Rachmawati et al., 2019)","plainTextFormattedCitation":"(Rachmawati et al., 2019)","previouslyFormattedCitation":"(Rachmawati et al., 2019)"},"properties":{"noteIndex":0},"schema":"https://github.com/citation-style-language/schema/raw/master/csl-citation.json"}</w:instrText>
      </w:r>
      <w:r w:rsidRPr="003D45E3">
        <w:rPr>
          <w:rFonts w:asciiTheme="majorBidi" w:hAnsiTheme="majorBidi" w:cstheme="majorBidi"/>
          <w:i/>
          <w:iCs/>
        </w:rPr>
        <w:fldChar w:fldCharType="separate"/>
      </w:r>
      <w:r w:rsidRPr="003D45E3">
        <w:rPr>
          <w:rFonts w:asciiTheme="majorBidi" w:eastAsiaTheme="minorEastAsia" w:hAnsiTheme="majorBidi" w:cstheme="majorBidi"/>
          <w:i/>
          <w:iCs/>
          <w:noProof/>
        </w:rPr>
        <w:t>(Rachmawati et al., 2019)</w:t>
      </w:r>
      <w:r w:rsidRPr="003D45E3">
        <w:rPr>
          <w:rFonts w:asciiTheme="majorBidi" w:hAnsiTheme="majorBidi" w:cstheme="majorBidi"/>
          <w:i/>
          <w:iCs/>
        </w:rPr>
        <w:fldChar w:fldCharType="end"/>
      </w:r>
    </w:p>
    <w:p w14:paraId="66509E9E" w14:textId="48B919A5" w:rsidR="00FB463B" w:rsidRPr="00FE0533" w:rsidRDefault="00FB463B" w:rsidP="00FE0533">
      <w:pPr>
        <w:pStyle w:val="ListParagraph"/>
        <w:widowControl w:val="0"/>
        <w:numPr>
          <w:ilvl w:val="0"/>
          <w:numId w:val="33"/>
        </w:numPr>
        <w:autoSpaceDE w:val="0"/>
        <w:autoSpaceDN w:val="0"/>
        <w:adjustRightInd w:val="0"/>
        <w:spacing w:after="200"/>
        <w:rPr>
          <w:rFonts w:asciiTheme="majorBidi" w:eastAsiaTheme="minorEastAsia" w:hAnsiTheme="majorBidi" w:cstheme="majorBidi"/>
          <w:b/>
          <w:lang w:val="id-ID"/>
        </w:rPr>
      </w:pPr>
      <w:r w:rsidRPr="00FE0533">
        <w:rPr>
          <w:rFonts w:asciiTheme="majorBidi" w:eastAsiaTheme="minorEastAsia" w:hAnsiTheme="majorBidi" w:cstheme="majorBidi"/>
          <w:b/>
          <w:sz w:val="24"/>
          <w:szCs w:val="24"/>
        </w:rPr>
        <w:t>Analisis Data Uji Coba Produk</w:t>
      </w:r>
    </w:p>
    <w:p w14:paraId="3DE21061" w14:textId="77777777" w:rsidR="00FB463B" w:rsidRPr="00FE0533" w:rsidRDefault="00FB463B" w:rsidP="00FE0533">
      <w:pPr>
        <w:widowControl w:val="0"/>
        <w:autoSpaceDE w:val="0"/>
        <w:autoSpaceDN w:val="0"/>
        <w:adjustRightInd w:val="0"/>
        <w:spacing w:after="200"/>
        <w:ind w:left="357" w:firstLine="287"/>
        <w:jc w:val="both"/>
        <w:rPr>
          <w:rFonts w:asciiTheme="majorBidi" w:eastAsiaTheme="minorEastAsia" w:hAnsiTheme="majorBidi" w:cstheme="majorBidi"/>
          <w:bCs/>
          <w:sz w:val="24"/>
          <w:szCs w:val="24"/>
          <w:lang w:val="id-ID"/>
        </w:rPr>
      </w:pPr>
      <w:r w:rsidRPr="00FE0533">
        <w:rPr>
          <w:rFonts w:asciiTheme="majorBidi" w:eastAsiaTheme="minorEastAsia" w:hAnsiTheme="majorBidi" w:cstheme="majorBidi"/>
          <w:bCs/>
          <w:sz w:val="24"/>
          <w:szCs w:val="24"/>
          <w:lang w:val="id-ID"/>
        </w:rPr>
        <w:t>Kuesioner tanggapan siswa terhadap penggunaan produk memiliki 4 opsi jawaban yang sesuai dengan isi pertanyaan. Skor penilaian untuk setiap opsi jawaban dapat dilihat pada tabel 3.3.</w:t>
      </w:r>
    </w:p>
    <w:p w14:paraId="249B322E" w14:textId="77777777" w:rsidR="00FB463B" w:rsidRPr="003D45E3" w:rsidRDefault="00FB463B" w:rsidP="00FB463B">
      <w:pPr>
        <w:widowControl w:val="0"/>
        <w:autoSpaceDE w:val="0"/>
        <w:autoSpaceDN w:val="0"/>
        <w:adjustRightInd w:val="0"/>
        <w:jc w:val="center"/>
        <w:rPr>
          <w:rFonts w:asciiTheme="majorBidi" w:eastAsiaTheme="minorEastAsia" w:hAnsiTheme="majorBidi" w:cstheme="majorBidi"/>
          <w:b/>
        </w:rPr>
      </w:pPr>
      <w:r>
        <w:rPr>
          <w:rFonts w:asciiTheme="majorBidi" w:eastAsiaTheme="minorEastAsia" w:hAnsiTheme="majorBidi" w:cstheme="majorBidi"/>
          <w:b/>
        </w:rPr>
        <w:t xml:space="preserve">Tabel </w:t>
      </w:r>
      <w:r w:rsidRPr="003D45E3">
        <w:rPr>
          <w:rFonts w:asciiTheme="majorBidi" w:eastAsiaTheme="minorEastAsia" w:hAnsiTheme="majorBidi" w:cstheme="majorBidi"/>
          <w:b/>
        </w:rPr>
        <w:t>3 Skor Penilaian Uji Coba</w:t>
      </w:r>
    </w:p>
    <w:tbl>
      <w:tblPr>
        <w:tblStyle w:val="TableGrid"/>
        <w:tblW w:w="0" w:type="auto"/>
        <w:jc w:val="center"/>
        <w:tblLook w:val="04A0" w:firstRow="1" w:lastRow="0" w:firstColumn="1" w:lastColumn="0" w:noHBand="0" w:noVBand="1"/>
      </w:tblPr>
      <w:tblGrid>
        <w:gridCol w:w="2838"/>
        <w:gridCol w:w="2646"/>
      </w:tblGrid>
      <w:tr w:rsidR="00FB463B" w:rsidRPr="003D45E3" w14:paraId="2F0518A2" w14:textId="77777777" w:rsidTr="006D03E0">
        <w:trPr>
          <w:trHeight w:val="234"/>
          <w:jc w:val="center"/>
        </w:trPr>
        <w:tc>
          <w:tcPr>
            <w:tcW w:w="2838" w:type="dxa"/>
          </w:tcPr>
          <w:p w14:paraId="70E0D97D"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b/>
                <w:bCs/>
              </w:rPr>
            </w:pPr>
            <w:r w:rsidRPr="003D45E3">
              <w:rPr>
                <w:rFonts w:asciiTheme="majorBidi" w:eastAsiaTheme="minorEastAsia" w:hAnsiTheme="majorBidi" w:cstheme="majorBidi"/>
                <w:b/>
                <w:bCs/>
              </w:rPr>
              <w:t xml:space="preserve">Pilihan Jawaban </w:t>
            </w:r>
            <w:proofErr w:type="spellStart"/>
            <w:r w:rsidRPr="003D45E3">
              <w:rPr>
                <w:rFonts w:asciiTheme="majorBidi" w:eastAsiaTheme="minorEastAsia" w:hAnsiTheme="majorBidi" w:cstheme="majorBidi"/>
                <w:b/>
                <w:bCs/>
              </w:rPr>
              <w:t>Kemenarikan</w:t>
            </w:r>
            <w:proofErr w:type="spellEnd"/>
          </w:p>
        </w:tc>
        <w:tc>
          <w:tcPr>
            <w:tcW w:w="2646" w:type="dxa"/>
          </w:tcPr>
          <w:p w14:paraId="7D0474E3"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b/>
                <w:bCs/>
              </w:rPr>
            </w:pPr>
            <w:r w:rsidRPr="003D45E3">
              <w:rPr>
                <w:rFonts w:asciiTheme="majorBidi" w:eastAsiaTheme="minorEastAsia" w:hAnsiTheme="majorBidi" w:cstheme="majorBidi"/>
                <w:b/>
                <w:bCs/>
              </w:rPr>
              <w:t xml:space="preserve">Skor </w:t>
            </w:r>
          </w:p>
        </w:tc>
      </w:tr>
      <w:tr w:rsidR="00FB463B" w:rsidRPr="003D45E3" w14:paraId="7E78FD6F" w14:textId="77777777" w:rsidTr="006D03E0">
        <w:trPr>
          <w:jc w:val="center"/>
        </w:trPr>
        <w:tc>
          <w:tcPr>
            <w:tcW w:w="2838" w:type="dxa"/>
          </w:tcPr>
          <w:p w14:paraId="718ED58A"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Sangat baik</w:t>
            </w:r>
          </w:p>
        </w:tc>
        <w:tc>
          <w:tcPr>
            <w:tcW w:w="2646" w:type="dxa"/>
          </w:tcPr>
          <w:p w14:paraId="0FA31568"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4</w:t>
            </w:r>
          </w:p>
        </w:tc>
      </w:tr>
      <w:tr w:rsidR="00FB463B" w:rsidRPr="003D45E3" w14:paraId="3E49528B" w14:textId="77777777" w:rsidTr="006D03E0">
        <w:trPr>
          <w:jc w:val="center"/>
        </w:trPr>
        <w:tc>
          <w:tcPr>
            <w:tcW w:w="2838" w:type="dxa"/>
          </w:tcPr>
          <w:p w14:paraId="029F968C"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Baik</w:t>
            </w:r>
          </w:p>
        </w:tc>
        <w:tc>
          <w:tcPr>
            <w:tcW w:w="2646" w:type="dxa"/>
          </w:tcPr>
          <w:p w14:paraId="3F5F18DB"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3</w:t>
            </w:r>
          </w:p>
        </w:tc>
      </w:tr>
      <w:tr w:rsidR="00FB463B" w:rsidRPr="003D45E3" w14:paraId="70B45B67" w14:textId="77777777" w:rsidTr="006D03E0">
        <w:trPr>
          <w:jc w:val="center"/>
        </w:trPr>
        <w:tc>
          <w:tcPr>
            <w:tcW w:w="2838" w:type="dxa"/>
          </w:tcPr>
          <w:p w14:paraId="1DF065D5"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proofErr w:type="gramStart"/>
            <w:r w:rsidRPr="003D45E3">
              <w:rPr>
                <w:rFonts w:asciiTheme="majorBidi" w:eastAsiaTheme="minorEastAsia" w:hAnsiTheme="majorBidi" w:cstheme="majorBidi"/>
              </w:rPr>
              <w:t>Kurang  Baik</w:t>
            </w:r>
            <w:proofErr w:type="gramEnd"/>
          </w:p>
        </w:tc>
        <w:tc>
          <w:tcPr>
            <w:tcW w:w="2646" w:type="dxa"/>
          </w:tcPr>
          <w:p w14:paraId="2A7F4CDC"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2</w:t>
            </w:r>
          </w:p>
        </w:tc>
      </w:tr>
      <w:tr w:rsidR="00FB463B" w:rsidRPr="003D45E3" w14:paraId="7326D699" w14:textId="77777777" w:rsidTr="006D03E0">
        <w:trPr>
          <w:trHeight w:val="62"/>
          <w:jc w:val="center"/>
        </w:trPr>
        <w:tc>
          <w:tcPr>
            <w:tcW w:w="2838" w:type="dxa"/>
          </w:tcPr>
          <w:p w14:paraId="52236332"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Tidak Baik</w:t>
            </w:r>
          </w:p>
        </w:tc>
        <w:tc>
          <w:tcPr>
            <w:tcW w:w="2646" w:type="dxa"/>
          </w:tcPr>
          <w:p w14:paraId="32A15AD8"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1</w:t>
            </w:r>
          </w:p>
        </w:tc>
      </w:tr>
    </w:tbl>
    <w:p w14:paraId="3403AC63" w14:textId="77777777" w:rsidR="00FB463B" w:rsidRPr="003D45E3" w:rsidRDefault="00FB463B" w:rsidP="00FB463B">
      <w:pPr>
        <w:jc w:val="center"/>
        <w:rPr>
          <w:rFonts w:asciiTheme="majorBidi" w:hAnsiTheme="majorBidi" w:cstheme="majorBidi"/>
          <w:i/>
          <w:iCs/>
          <w:lang w:val="id-ID"/>
        </w:rPr>
      </w:pPr>
      <w:r w:rsidRPr="003D45E3">
        <w:rPr>
          <w:rFonts w:asciiTheme="majorBidi" w:eastAsiaTheme="minorEastAsia" w:hAnsiTheme="majorBidi" w:cstheme="majorBidi"/>
          <w:i/>
          <w:iCs/>
          <w:lang w:val="id-ID"/>
        </w:rPr>
        <w:t xml:space="preserve">Sumber: </w:t>
      </w:r>
      <w:r w:rsidRPr="003D45E3">
        <w:rPr>
          <w:rStyle w:val="FootnoteReference"/>
          <w:rFonts w:asciiTheme="majorBidi" w:eastAsiaTheme="minorEastAsia" w:hAnsiTheme="majorBidi" w:cstheme="majorBidi"/>
          <w:i/>
          <w:iCs/>
        </w:rPr>
        <w:fldChar w:fldCharType="begin" w:fldLock="1"/>
      </w:r>
      <w:r w:rsidRPr="003D45E3">
        <w:rPr>
          <w:rFonts w:asciiTheme="majorBidi" w:eastAsiaTheme="minorEastAsia" w:hAnsiTheme="majorBidi" w:cstheme="majorBidi"/>
          <w:i/>
          <w:iCs/>
        </w:rPr>
        <w:instrText>ADDIN CSL_CITATION {"citationItems":[{"id":"ITEM-1","itemData":{"ISSN":"2302-0105","abstract":"… Produk yang telah divalidasi oleh ahli materi dan ahli desain menunjukkan kualitas LKS … View Item, View Item. EPrints Logo. Digital Library is powered by EPrints 3 which is developed by the School of Electronics and Computer Science at the University of Southampton …","author":[{"dropping-particle":"","family":"Sari","given":"A.","non-dropping-particle":"","parse-names":false,"suffix":""},{"dropping-particle":"","family":"Ertikanto","given":"C.","non-dropping-particle":"","parse-names":false,"suffix":""},{"dropping-particle":"","family":"Suana","given":"W.","non-dropping-particle":"","parse-names":false,"suffix":""}],"container-title":"Jurnal Pembelajaran Fisika Universitas Lampung","id":"ITEM-1","issue":"2","issued":{"date-parts":[["2015"]]},"page":"1-12","title":"Pengembangan Lks Memanfaatkan Laboratorium Virtual Pada Materi Optik Fisis Dengan Pendekatan Saintifik","type":"article-journal","volume":"3"},"uris":["http://www.mendeley.com/documents/?uuid=59f7879b-7428-4e0c-b223-a14646f73c7e"]}],"mendeley":{"formattedCitation":"(Sari et al., 2015)","plainTextFormattedCitation":"(Sari et al., 2015)","previouslyFormattedCitation":"(Sari et al., 2015)"},"properties":{"noteIndex":0},"schema":"https://github.com/citation-style-language/schema/raw/master/csl-citation.json"}</w:instrText>
      </w:r>
      <w:r w:rsidRPr="003D45E3">
        <w:rPr>
          <w:rStyle w:val="FootnoteReference"/>
          <w:rFonts w:asciiTheme="majorBidi" w:eastAsiaTheme="minorEastAsia" w:hAnsiTheme="majorBidi" w:cstheme="majorBidi"/>
          <w:i/>
          <w:iCs/>
        </w:rPr>
        <w:fldChar w:fldCharType="separate"/>
      </w:r>
      <w:r w:rsidRPr="003D45E3">
        <w:rPr>
          <w:rFonts w:asciiTheme="majorBidi" w:eastAsiaTheme="minorEastAsia" w:hAnsiTheme="majorBidi" w:cstheme="majorBidi"/>
          <w:i/>
          <w:iCs/>
          <w:noProof/>
        </w:rPr>
        <w:t>(Sari et al., 2015)</w:t>
      </w:r>
      <w:r w:rsidRPr="003D45E3">
        <w:rPr>
          <w:rStyle w:val="FootnoteReference"/>
          <w:rFonts w:asciiTheme="majorBidi" w:eastAsiaTheme="minorEastAsia" w:hAnsiTheme="majorBidi" w:cstheme="majorBidi"/>
          <w:i/>
          <w:iCs/>
        </w:rPr>
        <w:fldChar w:fldCharType="end"/>
      </w:r>
    </w:p>
    <w:p w14:paraId="0BF90EBC" w14:textId="77777777" w:rsidR="00FB463B" w:rsidRPr="00FE0533" w:rsidRDefault="00FB463B" w:rsidP="00FE0533">
      <w:pPr>
        <w:ind w:left="357" w:firstLine="363"/>
        <w:jc w:val="both"/>
        <w:rPr>
          <w:rFonts w:ascii="Times New Roman" w:hAnsi="Times New Roman" w:cs="Times New Roman"/>
          <w:sz w:val="24"/>
          <w:szCs w:val="24"/>
        </w:rPr>
      </w:pPr>
      <w:r w:rsidRPr="00FE0533">
        <w:rPr>
          <w:rFonts w:ascii="Times New Roman" w:hAnsi="Times New Roman" w:cs="Times New Roman"/>
          <w:sz w:val="24"/>
          <w:szCs w:val="24"/>
        </w:rPr>
        <w:t>Perhitungan dalam instrumen ini menggunakan 4 jaw</w:t>
      </w:r>
      <w:r w:rsidRPr="00FE0533">
        <w:rPr>
          <w:rFonts w:ascii="Times New Roman" w:hAnsi="Times New Roman" w:cs="Times New Roman"/>
          <w:sz w:val="24"/>
          <w:szCs w:val="24"/>
          <w:lang w:val="id-ID"/>
        </w:rPr>
        <w:t>a</w:t>
      </w:r>
      <w:r w:rsidRPr="00FE0533">
        <w:rPr>
          <w:rFonts w:ascii="Times New Roman" w:hAnsi="Times New Roman" w:cs="Times New Roman"/>
          <w:sz w:val="24"/>
          <w:szCs w:val="24"/>
        </w:rPr>
        <w:t>ban, sehingga skor penilaian total bisa disajikan dalam rumus sebagai berikut.</w:t>
      </w:r>
      <w:r w:rsidRPr="00FE0533">
        <w:rPr>
          <w:rFonts w:ascii="Times New Roman" w:hAnsi="Times New Roman" w:cs="Times New Roman"/>
          <w:sz w:val="24"/>
          <w:szCs w:val="24"/>
          <w:lang w:val="id-ID"/>
        </w:rPr>
        <w:t xml:space="preserve"> </w:t>
      </w:r>
      <w:r w:rsidRPr="00FE0533">
        <w:rPr>
          <w:rFonts w:ascii="Times New Roman" w:hAnsi="Times New Roman" w:cs="Times New Roman"/>
          <w:sz w:val="24"/>
          <w:szCs w:val="24"/>
        </w:rPr>
        <w:fldChar w:fldCharType="begin" w:fldLock="1"/>
      </w:r>
      <w:r w:rsidRPr="00FE0533">
        <w:rPr>
          <w:rFonts w:ascii="Times New Roman" w:hAnsi="Times New Roman" w:cs="Times New Roman"/>
          <w:sz w:val="24"/>
          <w:szCs w:val="24"/>
        </w:rPr>
        <w:instrText>ADDIN CSL_CITATION {"citationItems":[{"id":"ITEM-1","itemData":{"abstract":"Matematika adalah ilmu yang berperan penting dalam perkembangan Ilmu Pengetahuan dan Teknologi (IPTEK). Salah satu media pembelajaran yang dapat dipergunakan dalam membantu suatu proses pembelajaran yaitu media komputer dengan menggunakan …","author":[{"dropping-particle":"","family":"Alfiani","given":"Mariska","non-dropping-particle":"","parse-names":false,"suffix":""},{"dropping-particle":"","family":"Farida","given":"","non-dropping-particle":"","parse-names":false,"suffix":""},{"dropping-particle":"","family":"Andriani","given":"Siska","non-dropping-particle":"","parse-names":false,"suffix":""}],"container-title":"Seminar Nasional Matematika dan Pendidikan Matematika 2020","id":"ITEM-1","issued":{"date-parts":[["2020"]]},"page":"11","title":"Pengembangan E-modul dengan Adobe Captivate Software pada Materi Matriks","type":"article-journal"},"uris":["http://www.mendeley.com/documents/?uuid=911b136a-7b23-4caa-ac7d-96eb3a997b9b"]}],"mendeley":{"formattedCitation":"(Alfiani et al., 2020)","plainTextFormattedCitation":"(Alfiani et al., 2020)","previouslyFormattedCitation":"(Alfiani et al., 2020)"},"properties":{"noteIndex":0},"schema":"https://github.com/citation-style-language/schema/raw/master/csl-citation.json"}</w:instrText>
      </w:r>
      <w:r w:rsidRPr="00FE0533">
        <w:rPr>
          <w:rFonts w:ascii="Times New Roman" w:hAnsi="Times New Roman" w:cs="Times New Roman"/>
          <w:sz w:val="24"/>
          <w:szCs w:val="24"/>
        </w:rPr>
        <w:fldChar w:fldCharType="separate"/>
      </w:r>
      <w:r w:rsidRPr="00FE0533">
        <w:rPr>
          <w:rFonts w:ascii="Times New Roman" w:hAnsi="Times New Roman" w:cs="Times New Roman"/>
          <w:noProof/>
          <w:sz w:val="24"/>
          <w:szCs w:val="24"/>
        </w:rPr>
        <w:t>(Alfiani et al., 2020)</w:t>
      </w:r>
      <w:r w:rsidRPr="00FE0533">
        <w:rPr>
          <w:rFonts w:ascii="Times New Roman" w:hAnsi="Times New Roman" w:cs="Times New Roman"/>
          <w:sz w:val="24"/>
          <w:szCs w:val="24"/>
        </w:rPr>
        <w:fldChar w:fldCharType="end"/>
      </w:r>
      <w:r w:rsidRPr="00FE0533">
        <w:rPr>
          <w:rFonts w:ascii="Times New Roman" w:hAnsi="Times New Roman" w:cs="Times New Roman"/>
          <w:sz w:val="24"/>
          <w:szCs w:val="24"/>
        </w:rPr>
        <w:t xml:space="preserve"> </w:t>
      </w:r>
    </w:p>
    <w:p w14:paraId="6CB701AF" w14:textId="77777777" w:rsidR="00FB463B" w:rsidRPr="00FE0533" w:rsidRDefault="00FB463B" w:rsidP="00FE0533">
      <w:pPr>
        <w:ind w:left="720" w:firstLine="720"/>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num>
          <m:den>
            <m:r>
              <w:rPr>
                <w:rFonts w:ascii="Cambria Math" w:hAnsi="Cambria Math" w:cs="Times New Roman"/>
                <w:sz w:val="24"/>
                <w:szCs w:val="24"/>
              </w:rPr>
              <m:t>n</m:t>
            </m:r>
          </m:den>
        </m:f>
        <m:r>
          <w:rPr>
            <w:rFonts w:ascii="Cambria Math" w:hAnsi="Cambria Math" w:cs="Times New Roman"/>
            <w:sz w:val="24"/>
            <w:szCs w:val="24"/>
          </w:rPr>
          <m:t>,</m:t>
        </m:r>
      </m:oMath>
      <w:r w:rsidRPr="00FE0533">
        <w:rPr>
          <w:rFonts w:ascii="Times New Roman" w:eastAsiaTheme="minorEastAsia" w:hAnsi="Times New Roman" w:cs="Times New Roman"/>
          <w:sz w:val="24"/>
          <w:szCs w:val="24"/>
        </w:rPr>
        <w:t xml:space="preserve"> dengan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jumlah skor</m:t>
            </m:r>
          </m:num>
          <m:den>
            <m:r>
              <w:rPr>
                <w:rFonts w:ascii="Cambria Math" w:eastAsiaTheme="minorEastAsia" w:hAnsi="Cambria Math" w:cs="Times New Roman"/>
                <w:sz w:val="24"/>
                <w:szCs w:val="24"/>
              </w:rPr>
              <m:t>skor maksimal</m:t>
            </m:r>
          </m:den>
        </m:f>
        <m:r>
          <w:rPr>
            <w:rFonts w:ascii="Cambria Math" w:eastAsiaTheme="minorEastAsia" w:hAnsi="Cambria Math" w:cs="Times New Roman"/>
            <w:sz w:val="24"/>
            <w:szCs w:val="24"/>
          </w:rPr>
          <m:t>×4</m:t>
        </m:r>
      </m:oMath>
    </w:p>
    <w:p w14:paraId="43C88A0A" w14:textId="77777777" w:rsidR="00FB463B" w:rsidRPr="00FE0533" w:rsidRDefault="00FB463B" w:rsidP="00FE0533">
      <w:pPr>
        <w:jc w:val="both"/>
        <w:rPr>
          <w:rFonts w:ascii="Times New Roman" w:eastAsiaTheme="minorEastAsia" w:hAnsi="Times New Roman" w:cs="Times New Roman"/>
          <w:sz w:val="24"/>
          <w:szCs w:val="24"/>
          <w:lang w:val="id-ID"/>
        </w:rPr>
      </w:pPr>
      <w:r w:rsidRPr="00FE0533">
        <w:rPr>
          <w:rFonts w:ascii="Times New Roman" w:eastAsiaTheme="minorEastAsia" w:hAnsi="Times New Roman" w:cs="Times New Roman"/>
          <w:sz w:val="24"/>
          <w:szCs w:val="24"/>
        </w:rPr>
        <w:t>Keterangan:</w:t>
      </w:r>
    </w:p>
    <w:p w14:paraId="7F647806" w14:textId="77777777" w:rsidR="00FB463B" w:rsidRPr="00FE0533" w:rsidRDefault="00FB463B" w:rsidP="00FE0533">
      <w:pPr>
        <w:jc w:val="both"/>
        <w:rPr>
          <w:rFonts w:ascii="Times New Roman" w:eastAsiaTheme="minorEastAsia" w:hAnsi="Times New Roman" w:cs="Times New Roman"/>
          <w:sz w:val="24"/>
          <w:szCs w:val="24"/>
          <w:lang w:val="id-ID"/>
        </w:rPr>
      </w:pPr>
      <w:r w:rsidRPr="00FE0533">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oMath>
      <w:r w:rsidRPr="00FE0533">
        <w:rPr>
          <w:rFonts w:ascii="Times New Roman" w:eastAsiaTheme="minorEastAsia" w:hAnsi="Times New Roman" w:cs="Times New Roman"/>
          <w:sz w:val="24"/>
          <w:szCs w:val="24"/>
        </w:rPr>
        <w:t xml:space="preserve"> rata-rata akhir</w:t>
      </w:r>
    </w:p>
    <w:p w14:paraId="4C5D6894" w14:textId="77777777" w:rsidR="00FB463B" w:rsidRPr="00FE0533" w:rsidRDefault="00FB463B" w:rsidP="00FE0533">
      <w:pPr>
        <w:jc w:val="both"/>
        <w:rPr>
          <w:rFonts w:ascii="Times New Roman" w:eastAsiaTheme="minorEastAsia" w:hAnsi="Times New Roman" w:cs="Times New Roman"/>
          <w:sz w:val="24"/>
          <w:szCs w:val="24"/>
          <w:lang w:val="id-ID"/>
        </w:rPr>
      </w:pPr>
      <w:r w:rsidRPr="00FE0533">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w:r w:rsidRPr="00FE0533">
        <w:rPr>
          <w:rFonts w:ascii="Times New Roman" w:eastAsiaTheme="minorEastAsia" w:hAnsi="Times New Roman" w:cs="Times New Roman"/>
          <w:sz w:val="24"/>
          <w:szCs w:val="24"/>
        </w:rPr>
        <w:t xml:space="preserve"> nilai uji operasional angket tiap peserta didik</w:t>
      </w:r>
    </w:p>
    <w:p w14:paraId="3681CCE8" w14:textId="77777777" w:rsidR="00FB463B" w:rsidRPr="00FE0533" w:rsidRDefault="00FB463B" w:rsidP="00FE0533">
      <w:pPr>
        <w:jc w:val="both"/>
        <w:rPr>
          <w:rFonts w:ascii="Times New Roman" w:eastAsiaTheme="minorEastAsia" w:hAnsi="Times New Roman" w:cs="Times New Roman"/>
          <w:sz w:val="24"/>
          <w:szCs w:val="24"/>
          <w:lang w:val="id-ID"/>
        </w:rPr>
      </w:pPr>
      <w:r w:rsidRPr="00FE0533">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n=</m:t>
        </m:r>
      </m:oMath>
      <w:r w:rsidRPr="00FE0533">
        <w:rPr>
          <w:rFonts w:ascii="Times New Roman" w:eastAsiaTheme="minorEastAsia" w:hAnsi="Times New Roman" w:cs="Times New Roman"/>
          <w:sz w:val="24"/>
          <w:szCs w:val="24"/>
        </w:rPr>
        <w:t xml:space="preserve"> banyaknya peserta didik yang mengisi angket</w:t>
      </w:r>
    </w:p>
    <w:p w14:paraId="2C9EC3A3" w14:textId="77777777" w:rsidR="00FB463B" w:rsidRPr="00FE0533" w:rsidRDefault="00FB463B" w:rsidP="00FE0533">
      <w:pPr>
        <w:pStyle w:val="ListParagraph"/>
        <w:widowControl w:val="0"/>
        <w:autoSpaceDE w:val="0"/>
        <w:autoSpaceDN w:val="0"/>
        <w:adjustRightInd w:val="0"/>
        <w:ind w:left="357" w:firstLine="363"/>
        <w:jc w:val="both"/>
        <w:rPr>
          <w:rFonts w:ascii="Times New Roman" w:eastAsiaTheme="minorEastAsia" w:hAnsi="Times New Roman" w:cs="Times New Roman"/>
          <w:bCs/>
          <w:sz w:val="24"/>
          <w:szCs w:val="24"/>
        </w:rPr>
      </w:pPr>
    </w:p>
    <w:p w14:paraId="20DA641E" w14:textId="77777777" w:rsidR="00FE0533" w:rsidRDefault="00FE0533" w:rsidP="00FE0533">
      <w:pPr>
        <w:pStyle w:val="ListParagraph"/>
        <w:widowControl w:val="0"/>
        <w:autoSpaceDE w:val="0"/>
        <w:autoSpaceDN w:val="0"/>
        <w:adjustRightInd w:val="0"/>
        <w:ind w:left="357" w:firstLine="363"/>
        <w:jc w:val="both"/>
        <w:rPr>
          <w:rFonts w:ascii="Times New Roman" w:eastAsiaTheme="minorEastAsia" w:hAnsi="Times New Roman" w:cs="Times New Roman"/>
          <w:bCs/>
          <w:sz w:val="24"/>
          <w:szCs w:val="24"/>
        </w:rPr>
      </w:pPr>
    </w:p>
    <w:p w14:paraId="61C41882" w14:textId="4116C041" w:rsidR="00FB463B" w:rsidRPr="003D45E3" w:rsidRDefault="00FB463B" w:rsidP="00FE0533">
      <w:pPr>
        <w:pStyle w:val="ListParagraph"/>
        <w:widowControl w:val="0"/>
        <w:autoSpaceDE w:val="0"/>
        <w:autoSpaceDN w:val="0"/>
        <w:adjustRightInd w:val="0"/>
        <w:ind w:left="357" w:firstLine="363"/>
        <w:jc w:val="both"/>
        <w:rPr>
          <w:rFonts w:asciiTheme="majorBidi" w:eastAsiaTheme="minorEastAsia" w:hAnsiTheme="majorBidi" w:cstheme="majorBidi"/>
          <w:bCs/>
          <w:sz w:val="24"/>
          <w:szCs w:val="24"/>
        </w:rPr>
      </w:pPr>
      <w:r w:rsidRPr="00FE0533">
        <w:rPr>
          <w:rFonts w:ascii="Times New Roman" w:eastAsiaTheme="minorEastAsia" w:hAnsi="Times New Roman" w:cs="Times New Roman"/>
          <w:bCs/>
          <w:sz w:val="24"/>
          <w:szCs w:val="24"/>
        </w:rPr>
        <w:lastRenderedPageBreak/>
        <w:t>Skor hasil penilaian uji coba produk dari siswa dan guru dihitung rata-</w:t>
      </w:r>
      <w:proofErr w:type="spellStart"/>
      <w:r w:rsidRPr="00FE0533">
        <w:rPr>
          <w:rFonts w:ascii="Times New Roman" w:eastAsiaTheme="minorEastAsia" w:hAnsi="Times New Roman" w:cs="Times New Roman"/>
          <w:bCs/>
          <w:sz w:val="24"/>
          <w:szCs w:val="24"/>
        </w:rPr>
        <w:t>ratanya</w:t>
      </w:r>
      <w:proofErr w:type="spellEnd"/>
      <w:r w:rsidRPr="00FE0533">
        <w:rPr>
          <w:rFonts w:ascii="Times New Roman" w:eastAsiaTheme="minorEastAsia" w:hAnsi="Times New Roman" w:cs="Times New Roman"/>
          <w:bCs/>
          <w:sz w:val="24"/>
          <w:szCs w:val="24"/>
        </w:rPr>
        <w:t xml:space="preserve"> kemudian dikonversikan ke dalam bentuk pertanyaan untuk menentukan daya tarik film animasi</w:t>
      </w:r>
      <w:r w:rsidRPr="003D45E3">
        <w:rPr>
          <w:rFonts w:asciiTheme="majorBidi" w:eastAsiaTheme="minorEastAsia" w:hAnsiTheme="majorBidi" w:cstheme="majorBidi"/>
          <w:bCs/>
          <w:sz w:val="24"/>
          <w:szCs w:val="24"/>
        </w:rPr>
        <w:t xml:space="preserve"> matematika berbasis </w:t>
      </w:r>
      <w:proofErr w:type="spellStart"/>
      <w:r w:rsidRPr="003D45E3">
        <w:rPr>
          <w:rFonts w:asciiTheme="majorBidi" w:eastAsiaTheme="minorEastAsia" w:hAnsiTheme="majorBidi" w:cstheme="majorBidi"/>
          <w:bCs/>
          <w:i/>
          <w:iCs/>
          <w:sz w:val="24"/>
          <w:szCs w:val="24"/>
        </w:rPr>
        <w:t>sparkol</w:t>
      </w:r>
      <w:proofErr w:type="spellEnd"/>
      <w:r w:rsidRPr="003D45E3">
        <w:rPr>
          <w:rFonts w:asciiTheme="majorBidi" w:eastAsiaTheme="minorEastAsia" w:hAnsiTheme="majorBidi" w:cstheme="majorBidi"/>
          <w:bCs/>
          <w:i/>
          <w:iCs/>
          <w:sz w:val="24"/>
          <w:szCs w:val="24"/>
        </w:rPr>
        <w:t xml:space="preserve"> </w:t>
      </w:r>
      <w:proofErr w:type="spellStart"/>
      <w:r w:rsidRPr="003D45E3">
        <w:rPr>
          <w:rFonts w:asciiTheme="majorBidi" w:eastAsiaTheme="minorEastAsia" w:hAnsiTheme="majorBidi" w:cstheme="majorBidi"/>
          <w:bCs/>
          <w:i/>
          <w:iCs/>
          <w:sz w:val="24"/>
          <w:szCs w:val="24"/>
        </w:rPr>
        <w:t>videoscribe</w:t>
      </w:r>
      <w:proofErr w:type="spellEnd"/>
      <w:r w:rsidRPr="003D45E3">
        <w:rPr>
          <w:rFonts w:asciiTheme="majorBidi" w:eastAsiaTheme="minorEastAsia" w:hAnsiTheme="majorBidi" w:cstheme="majorBidi"/>
          <w:bCs/>
          <w:i/>
          <w:iCs/>
          <w:sz w:val="24"/>
          <w:szCs w:val="24"/>
        </w:rPr>
        <w:t xml:space="preserve">. </w:t>
      </w:r>
      <w:r w:rsidRPr="003D45E3">
        <w:rPr>
          <w:rFonts w:asciiTheme="majorBidi" w:eastAsiaTheme="minorEastAsia" w:hAnsiTheme="majorBidi" w:cstheme="majorBidi"/>
          <w:bCs/>
          <w:sz w:val="24"/>
          <w:szCs w:val="24"/>
        </w:rPr>
        <w:t>Konversi skor menjadi pernyataan penilaian ini dapat dilihat pada Tabel 3.4.</w:t>
      </w:r>
    </w:p>
    <w:p w14:paraId="3AED1A54" w14:textId="77777777" w:rsidR="00FB463B" w:rsidRPr="003D45E3" w:rsidRDefault="00FB463B" w:rsidP="00FB463B">
      <w:pPr>
        <w:pStyle w:val="ListParagraph"/>
        <w:widowControl w:val="0"/>
        <w:autoSpaceDE w:val="0"/>
        <w:autoSpaceDN w:val="0"/>
        <w:adjustRightInd w:val="0"/>
        <w:ind w:left="357" w:firstLine="363"/>
        <w:jc w:val="center"/>
        <w:rPr>
          <w:rFonts w:asciiTheme="majorBidi" w:eastAsiaTheme="minorEastAsia" w:hAnsiTheme="majorBidi" w:cstheme="majorBidi"/>
          <w:b/>
          <w:sz w:val="24"/>
          <w:szCs w:val="24"/>
        </w:rPr>
      </w:pPr>
    </w:p>
    <w:p w14:paraId="3517DFF5" w14:textId="77777777" w:rsidR="00FB463B" w:rsidRPr="003D45E3" w:rsidRDefault="00FB463B" w:rsidP="00FB463B">
      <w:pPr>
        <w:pStyle w:val="ListParagraph"/>
        <w:widowControl w:val="0"/>
        <w:autoSpaceDE w:val="0"/>
        <w:autoSpaceDN w:val="0"/>
        <w:adjustRightInd w:val="0"/>
        <w:ind w:left="357" w:firstLine="363"/>
        <w:jc w:val="center"/>
        <w:rPr>
          <w:rFonts w:asciiTheme="majorBidi" w:eastAsiaTheme="minorEastAsia" w:hAnsiTheme="majorBidi" w:cstheme="majorBidi"/>
          <w:b/>
          <w:sz w:val="24"/>
          <w:szCs w:val="24"/>
        </w:rPr>
      </w:pPr>
      <w:r>
        <w:rPr>
          <w:rFonts w:asciiTheme="majorBidi" w:eastAsiaTheme="minorEastAsia" w:hAnsiTheme="majorBidi" w:cstheme="majorBidi"/>
          <w:b/>
          <w:sz w:val="24"/>
          <w:szCs w:val="24"/>
        </w:rPr>
        <w:t xml:space="preserve">Tabel </w:t>
      </w:r>
      <w:r w:rsidRPr="003D45E3">
        <w:rPr>
          <w:rFonts w:asciiTheme="majorBidi" w:eastAsiaTheme="minorEastAsia" w:hAnsiTheme="majorBidi" w:cstheme="majorBidi"/>
          <w:b/>
          <w:sz w:val="24"/>
          <w:szCs w:val="24"/>
        </w:rPr>
        <w:t xml:space="preserve">4 Kriteria Uji </w:t>
      </w:r>
      <w:proofErr w:type="spellStart"/>
      <w:r w:rsidRPr="003D45E3">
        <w:rPr>
          <w:rFonts w:asciiTheme="majorBidi" w:eastAsiaTheme="minorEastAsia" w:hAnsiTheme="majorBidi" w:cstheme="majorBidi"/>
          <w:b/>
          <w:sz w:val="24"/>
          <w:szCs w:val="24"/>
        </w:rPr>
        <w:t>Kemenarikan</w:t>
      </w:r>
      <w:proofErr w:type="spellEnd"/>
      <w:r w:rsidRPr="003D45E3">
        <w:rPr>
          <w:rFonts w:asciiTheme="majorBidi" w:eastAsiaTheme="minorEastAsia" w:hAnsiTheme="majorBidi" w:cstheme="majorBidi"/>
          <w:b/>
          <w:sz w:val="24"/>
          <w:szCs w:val="24"/>
        </w:rPr>
        <w:t xml:space="preserve"> (modifikasi) </w:t>
      </w:r>
    </w:p>
    <w:tbl>
      <w:tblPr>
        <w:tblStyle w:val="TableGrid"/>
        <w:tblW w:w="0" w:type="auto"/>
        <w:jc w:val="center"/>
        <w:tblLook w:val="04A0" w:firstRow="1" w:lastRow="0" w:firstColumn="1" w:lastColumn="0" w:noHBand="0" w:noVBand="1"/>
      </w:tblPr>
      <w:tblGrid>
        <w:gridCol w:w="2229"/>
        <w:gridCol w:w="3261"/>
      </w:tblGrid>
      <w:tr w:rsidR="00FB463B" w:rsidRPr="003D45E3" w14:paraId="73F2B8F6" w14:textId="77777777" w:rsidTr="006D03E0">
        <w:trPr>
          <w:jc w:val="center"/>
        </w:trPr>
        <w:tc>
          <w:tcPr>
            <w:tcW w:w="2229" w:type="dxa"/>
          </w:tcPr>
          <w:p w14:paraId="6FF792DE"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
                <w:lang w:val="id-ID"/>
              </w:rPr>
            </w:pPr>
            <w:r w:rsidRPr="003D45E3">
              <w:rPr>
                <w:rFonts w:asciiTheme="majorBidi" w:eastAsiaTheme="minorEastAsia" w:hAnsiTheme="majorBidi" w:cstheme="majorBidi"/>
                <w:b/>
                <w:lang w:val="id-ID"/>
              </w:rPr>
              <w:t>Skor Kualitas</w:t>
            </w:r>
          </w:p>
        </w:tc>
        <w:tc>
          <w:tcPr>
            <w:tcW w:w="3261" w:type="dxa"/>
          </w:tcPr>
          <w:p w14:paraId="07CA38D3"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
                <w:lang w:val="id-ID"/>
              </w:rPr>
            </w:pPr>
            <w:r w:rsidRPr="003D45E3">
              <w:rPr>
                <w:rFonts w:asciiTheme="majorBidi" w:eastAsiaTheme="minorEastAsia" w:hAnsiTheme="majorBidi" w:cstheme="majorBidi"/>
                <w:b/>
                <w:lang w:val="id-ID"/>
              </w:rPr>
              <w:t>Pernyataan Kualitas Kemenarikan</w:t>
            </w:r>
          </w:p>
        </w:tc>
      </w:tr>
      <w:tr w:rsidR="00FB463B" w:rsidRPr="003D45E3" w14:paraId="010D5E66" w14:textId="77777777" w:rsidTr="006D03E0">
        <w:trPr>
          <w:jc w:val="center"/>
        </w:trPr>
        <w:tc>
          <w:tcPr>
            <w:tcW w:w="2229" w:type="dxa"/>
          </w:tcPr>
          <w:p w14:paraId="41AEAC0E"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Cs/>
                <w:lang w:val="id-ID"/>
              </w:rPr>
            </w:pPr>
            <m:oMathPara>
              <m:oMath>
                <m:r>
                  <w:rPr>
                    <w:rFonts w:ascii="Cambria Math" w:eastAsiaTheme="minorEastAsia" w:hAnsi="Cambria Math" w:cstheme="majorBidi"/>
                    <w:lang w:val="id-ID"/>
                  </w:rPr>
                  <m:t>3,26&lt;</m:t>
                </m:r>
                <m:acc>
                  <m:accPr>
                    <m:chr m:val="̅"/>
                    <m:ctrlPr>
                      <w:rPr>
                        <w:rFonts w:ascii="Cambria Math" w:eastAsiaTheme="minorEastAsia" w:hAnsi="Cambria Math" w:cstheme="majorBidi"/>
                        <w:bCs/>
                        <w:i/>
                        <w:lang w:val="id-ID"/>
                      </w:rPr>
                    </m:ctrlPr>
                  </m:accPr>
                  <m:e>
                    <m:r>
                      <w:rPr>
                        <w:rFonts w:ascii="Cambria Math" w:eastAsiaTheme="minorEastAsia" w:hAnsi="Cambria Math" w:cstheme="majorBidi"/>
                        <w:lang w:val="id-ID"/>
                      </w:rPr>
                      <m:t>x</m:t>
                    </m:r>
                  </m:e>
                </m:acc>
                <m:r>
                  <w:rPr>
                    <w:rFonts w:ascii="Cambria Math" w:eastAsiaTheme="minorEastAsia" w:hAnsi="Cambria Math" w:cstheme="majorBidi"/>
                    <w:lang w:val="id-ID"/>
                  </w:rPr>
                  <m:t>&lt;4,00</m:t>
                </m:r>
              </m:oMath>
            </m:oMathPara>
          </w:p>
        </w:tc>
        <w:tc>
          <w:tcPr>
            <w:tcW w:w="3261" w:type="dxa"/>
          </w:tcPr>
          <w:p w14:paraId="650B6422"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Cs/>
                <w:lang w:val="id-ID"/>
              </w:rPr>
            </w:pPr>
            <w:r w:rsidRPr="003D45E3">
              <w:rPr>
                <w:rFonts w:asciiTheme="majorBidi" w:eastAsiaTheme="minorEastAsia" w:hAnsiTheme="majorBidi" w:cstheme="majorBidi"/>
                <w:bCs/>
                <w:lang w:val="id-ID"/>
              </w:rPr>
              <w:t>Sangat Menarik</w:t>
            </w:r>
          </w:p>
        </w:tc>
      </w:tr>
      <w:tr w:rsidR="00FB463B" w:rsidRPr="003D45E3" w14:paraId="09F21F98" w14:textId="77777777" w:rsidTr="006D03E0">
        <w:trPr>
          <w:jc w:val="center"/>
        </w:trPr>
        <w:tc>
          <w:tcPr>
            <w:tcW w:w="2229" w:type="dxa"/>
          </w:tcPr>
          <w:p w14:paraId="78EB0DB2" w14:textId="77777777" w:rsidR="00FB463B" w:rsidRPr="003D45E3" w:rsidRDefault="00FB463B" w:rsidP="006D03E0">
            <w:pPr>
              <w:widowControl w:val="0"/>
              <w:autoSpaceDE w:val="0"/>
              <w:autoSpaceDN w:val="0"/>
              <w:adjustRightInd w:val="0"/>
              <w:spacing w:after="200"/>
              <w:ind w:left="0" w:firstLine="0"/>
              <w:rPr>
                <w:rFonts w:asciiTheme="majorBidi" w:eastAsiaTheme="minorEastAsia" w:hAnsiTheme="majorBidi" w:cstheme="majorBidi"/>
                <w:bCs/>
                <w:lang w:val="id-ID"/>
              </w:rPr>
            </w:pPr>
            <m:oMathPara>
              <m:oMathParaPr>
                <m:jc m:val="center"/>
              </m:oMathParaPr>
              <m:oMath>
                <m:r>
                  <w:rPr>
                    <w:rFonts w:ascii="Cambria Math" w:eastAsiaTheme="minorEastAsia" w:hAnsi="Cambria Math" w:cstheme="majorBidi"/>
                    <w:lang w:val="id-ID"/>
                  </w:rPr>
                  <m:t>2,51&lt;</m:t>
                </m:r>
                <m:acc>
                  <m:accPr>
                    <m:chr m:val="̅"/>
                    <m:ctrlPr>
                      <w:rPr>
                        <w:rFonts w:ascii="Cambria Math" w:eastAsiaTheme="minorEastAsia" w:hAnsi="Cambria Math" w:cstheme="majorBidi"/>
                        <w:bCs/>
                        <w:i/>
                        <w:lang w:val="id-ID"/>
                      </w:rPr>
                    </m:ctrlPr>
                  </m:accPr>
                  <m:e>
                    <m:r>
                      <w:rPr>
                        <w:rFonts w:ascii="Cambria Math" w:eastAsiaTheme="minorEastAsia" w:hAnsi="Cambria Math" w:cstheme="majorBidi"/>
                        <w:lang w:val="id-ID"/>
                      </w:rPr>
                      <m:t>x</m:t>
                    </m:r>
                  </m:e>
                </m:acc>
                <m:r>
                  <w:rPr>
                    <w:rFonts w:ascii="Cambria Math" w:eastAsiaTheme="minorEastAsia" w:hAnsi="Cambria Math" w:cstheme="majorBidi"/>
                    <w:lang w:val="id-ID"/>
                  </w:rPr>
                  <m:t>&lt;3,26</m:t>
                </m:r>
              </m:oMath>
            </m:oMathPara>
          </w:p>
        </w:tc>
        <w:tc>
          <w:tcPr>
            <w:tcW w:w="3261" w:type="dxa"/>
          </w:tcPr>
          <w:p w14:paraId="6C797108"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Cs/>
                <w:lang w:val="id-ID"/>
              </w:rPr>
            </w:pPr>
            <w:r w:rsidRPr="003D45E3">
              <w:rPr>
                <w:rFonts w:asciiTheme="majorBidi" w:eastAsiaTheme="minorEastAsia" w:hAnsiTheme="majorBidi" w:cstheme="majorBidi"/>
                <w:bCs/>
                <w:lang w:val="id-ID"/>
              </w:rPr>
              <w:t>Menarik</w:t>
            </w:r>
          </w:p>
        </w:tc>
      </w:tr>
      <w:tr w:rsidR="00FB463B" w:rsidRPr="003D45E3" w14:paraId="47F8CE09" w14:textId="77777777" w:rsidTr="006D03E0">
        <w:trPr>
          <w:jc w:val="center"/>
        </w:trPr>
        <w:tc>
          <w:tcPr>
            <w:tcW w:w="2229" w:type="dxa"/>
          </w:tcPr>
          <w:p w14:paraId="28B2BC0C" w14:textId="77777777" w:rsidR="00FB463B" w:rsidRPr="003D45E3" w:rsidRDefault="00FB463B" w:rsidP="006D03E0">
            <w:pPr>
              <w:widowControl w:val="0"/>
              <w:autoSpaceDE w:val="0"/>
              <w:autoSpaceDN w:val="0"/>
              <w:adjustRightInd w:val="0"/>
              <w:spacing w:after="200"/>
              <w:ind w:left="0" w:firstLine="0"/>
              <w:rPr>
                <w:rFonts w:asciiTheme="majorBidi" w:eastAsiaTheme="minorEastAsia" w:hAnsiTheme="majorBidi" w:cstheme="majorBidi"/>
                <w:bCs/>
                <w:lang w:val="id-ID"/>
              </w:rPr>
            </w:pPr>
            <m:oMathPara>
              <m:oMath>
                <m:r>
                  <w:rPr>
                    <w:rFonts w:ascii="Cambria Math" w:eastAsiaTheme="minorEastAsia" w:hAnsi="Cambria Math" w:cstheme="majorBidi"/>
                    <w:lang w:val="id-ID"/>
                  </w:rPr>
                  <m:t>1,76&lt;</m:t>
                </m:r>
                <m:acc>
                  <m:accPr>
                    <m:chr m:val="̅"/>
                    <m:ctrlPr>
                      <w:rPr>
                        <w:rFonts w:ascii="Cambria Math" w:eastAsiaTheme="minorEastAsia" w:hAnsi="Cambria Math" w:cstheme="majorBidi"/>
                        <w:bCs/>
                        <w:i/>
                        <w:lang w:val="id-ID"/>
                      </w:rPr>
                    </m:ctrlPr>
                  </m:accPr>
                  <m:e>
                    <m:r>
                      <w:rPr>
                        <w:rFonts w:ascii="Cambria Math" w:eastAsiaTheme="minorEastAsia" w:hAnsi="Cambria Math" w:cstheme="majorBidi"/>
                        <w:lang w:val="id-ID"/>
                      </w:rPr>
                      <m:t>x</m:t>
                    </m:r>
                  </m:e>
                </m:acc>
                <m:r>
                  <w:rPr>
                    <w:rFonts w:ascii="Cambria Math" w:eastAsiaTheme="minorEastAsia" w:hAnsi="Cambria Math" w:cstheme="majorBidi"/>
                    <w:lang w:val="id-ID"/>
                  </w:rPr>
                  <m:t>&lt;2,51</m:t>
                </m:r>
              </m:oMath>
            </m:oMathPara>
          </w:p>
        </w:tc>
        <w:tc>
          <w:tcPr>
            <w:tcW w:w="3261" w:type="dxa"/>
          </w:tcPr>
          <w:p w14:paraId="6BE4EA2E"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Cs/>
                <w:lang w:val="id-ID"/>
              </w:rPr>
            </w:pPr>
            <w:r w:rsidRPr="003D45E3">
              <w:rPr>
                <w:rFonts w:asciiTheme="majorBidi" w:eastAsiaTheme="minorEastAsia" w:hAnsiTheme="majorBidi" w:cstheme="majorBidi"/>
                <w:bCs/>
                <w:lang w:val="id-ID"/>
              </w:rPr>
              <w:t>Kurang Menarik</w:t>
            </w:r>
          </w:p>
        </w:tc>
      </w:tr>
      <w:tr w:rsidR="00FB463B" w:rsidRPr="003D45E3" w14:paraId="249CF4BF" w14:textId="77777777" w:rsidTr="006D03E0">
        <w:trPr>
          <w:jc w:val="center"/>
        </w:trPr>
        <w:tc>
          <w:tcPr>
            <w:tcW w:w="2229" w:type="dxa"/>
          </w:tcPr>
          <w:p w14:paraId="2F051BB1" w14:textId="77777777" w:rsidR="00FB463B" w:rsidRPr="003D45E3" w:rsidRDefault="00FB463B" w:rsidP="006D03E0">
            <w:pPr>
              <w:widowControl w:val="0"/>
              <w:autoSpaceDE w:val="0"/>
              <w:autoSpaceDN w:val="0"/>
              <w:adjustRightInd w:val="0"/>
              <w:spacing w:after="200"/>
              <w:ind w:left="0" w:firstLine="0"/>
              <w:rPr>
                <w:rFonts w:asciiTheme="majorBidi" w:eastAsiaTheme="minorEastAsia" w:hAnsiTheme="majorBidi" w:cstheme="majorBidi"/>
                <w:bCs/>
                <w:lang w:val="id-ID"/>
              </w:rPr>
            </w:pPr>
            <m:oMathPara>
              <m:oMath>
                <m:r>
                  <w:rPr>
                    <w:rFonts w:ascii="Cambria Math" w:eastAsiaTheme="minorEastAsia" w:hAnsi="Cambria Math" w:cstheme="majorBidi"/>
                    <w:lang w:val="id-ID"/>
                  </w:rPr>
                  <m:t>1,00&lt;</m:t>
                </m:r>
                <m:acc>
                  <m:accPr>
                    <m:chr m:val="̅"/>
                    <m:ctrlPr>
                      <w:rPr>
                        <w:rFonts w:ascii="Cambria Math" w:eastAsiaTheme="minorEastAsia" w:hAnsi="Cambria Math" w:cstheme="majorBidi"/>
                        <w:bCs/>
                        <w:i/>
                        <w:lang w:val="id-ID"/>
                      </w:rPr>
                    </m:ctrlPr>
                  </m:accPr>
                  <m:e>
                    <m:r>
                      <w:rPr>
                        <w:rFonts w:ascii="Cambria Math" w:eastAsiaTheme="minorEastAsia" w:hAnsi="Cambria Math" w:cstheme="majorBidi"/>
                        <w:lang w:val="id-ID"/>
                      </w:rPr>
                      <m:t>x</m:t>
                    </m:r>
                  </m:e>
                </m:acc>
                <m:r>
                  <w:rPr>
                    <w:rFonts w:ascii="Cambria Math" w:eastAsiaTheme="minorEastAsia" w:hAnsi="Cambria Math" w:cstheme="majorBidi"/>
                    <w:lang w:val="id-ID"/>
                  </w:rPr>
                  <m:t>&lt;1,76</m:t>
                </m:r>
              </m:oMath>
            </m:oMathPara>
          </w:p>
        </w:tc>
        <w:tc>
          <w:tcPr>
            <w:tcW w:w="3261" w:type="dxa"/>
          </w:tcPr>
          <w:p w14:paraId="720428C5" w14:textId="77777777" w:rsidR="00FB463B" w:rsidRPr="003D45E3" w:rsidRDefault="00FB463B" w:rsidP="006D03E0">
            <w:pPr>
              <w:widowControl w:val="0"/>
              <w:autoSpaceDE w:val="0"/>
              <w:autoSpaceDN w:val="0"/>
              <w:adjustRightInd w:val="0"/>
              <w:spacing w:after="200"/>
              <w:ind w:left="0" w:firstLine="0"/>
              <w:jc w:val="center"/>
              <w:rPr>
                <w:rFonts w:asciiTheme="majorBidi" w:eastAsiaTheme="minorEastAsia" w:hAnsiTheme="majorBidi" w:cstheme="majorBidi"/>
                <w:bCs/>
                <w:lang w:val="id-ID"/>
              </w:rPr>
            </w:pPr>
            <w:r w:rsidRPr="003D45E3">
              <w:rPr>
                <w:rFonts w:asciiTheme="majorBidi" w:eastAsiaTheme="minorEastAsia" w:hAnsiTheme="majorBidi" w:cstheme="majorBidi"/>
                <w:bCs/>
                <w:lang w:val="id-ID"/>
              </w:rPr>
              <w:t>Sangat Kurang Menarik</w:t>
            </w:r>
          </w:p>
        </w:tc>
      </w:tr>
    </w:tbl>
    <w:p w14:paraId="3465FB82" w14:textId="77777777" w:rsidR="00FB463B" w:rsidRPr="003D45E3" w:rsidRDefault="00FB463B" w:rsidP="00FB463B">
      <w:pPr>
        <w:pStyle w:val="ListParagraph"/>
        <w:widowControl w:val="0"/>
        <w:autoSpaceDE w:val="0"/>
        <w:autoSpaceDN w:val="0"/>
        <w:adjustRightInd w:val="0"/>
        <w:ind w:left="357"/>
        <w:jc w:val="center"/>
        <w:rPr>
          <w:rFonts w:asciiTheme="majorBidi" w:eastAsiaTheme="minorEastAsia" w:hAnsiTheme="majorBidi" w:cstheme="majorBidi"/>
          <w:bCs/>
          <w:i/>
          <w:iCs/>
          <w:sz w:val="24"/>
          <w:szCs w:val="24"/>
        </w:rPr>
      </w:pPr>
      <w:r w:rsidRPr="003D45E3">
        <w:rPr>
          <w:rFonts w:asciiTheme="majorBidi" w:eastAsiaTheme="minorEastAsia" w:hAnsiTheme="majorBidi" w:cstheme="majorBidi"/>
          <w:bCs/>
          <w:i/>
          <w:iCs/>
          <w:sz w:val="24"/>
          <w:szCs w:val="24"/>
        </w:rPr>
        <w:t xml:space="preserve">Sumber: </w:t>
      </w:r>
      <w:r w:rsidRPr="003D45E3">
        <w:rPr>
          <w:rFonts w:asciiTheme="majorBidi" w:eastAsiaTheme="minorEastAsia" w:hAnsiTheme="majorBidi" w:cstheme="majorBidi"/>
          <w:bCs/>
          <w:i/>
          <w:iCs/>
          <w:sz w:val="24"/>
          <w:szCs w:val="24"/>
        </w:rPr>
        <w:fldChar w:fldCharType="begin" w:fldLock="1"/>
      </w:r>
      <w:r w:rsidRPr="003D45E3">
        <w:rPr>
          <w:rFonts w:asciiTheme="majorBidi" w:eastAsiaTheme="minorEastAsia" w:hAnsiTheme="majorBidi" w:cstheme="majorBidi"/>
          <w:bCs/>
          <w:i/>
          <w:iCs/>
          <w:sz w:val="24"/>
          <w:szCs w:val="24"/>
        </w:rPr>
        <w:instrText>ADDIN CSL_CITATION {"citationItems":[{"id":"ITEM-1","itemData":{"author":[{"dropping-particle":"","family":"Ulfah","given":"Almira Keumala","non-dropping-particle":"","parse-names":false,"suffix":""},{"dropping-particle":"","family":"Razali","given":"Ramadhan","non-dropping-particle":"","parse-names":false,"suffix":""},{"dropping-particle":"","family":"Rahman","given":"Habibur","non-dropping-particle":"","parse-names":false,"suffix":""},{"dropping-particle":"","family":"Ghofur","given":"Abd","non-dropping-particle":"","parse-names":false,"suffix":""},{"dropping-particle":"","family":"Bukhory","given":"Umar","non-dropping-particle":"","parse-names":false,"suffix":""}],"editor":[{"dropping-particle":"","family":"Wahyuningrum","given":"Sri Rizqi","non-dropping-particle":"","parse-names":false,"suffix":""}],"id":"ITEM-1","issued":{"date-parts":[["2022"]]},"number-of-pages":"97","publisher":"IAIN Madura Press","publisher-place":"Madura","title":"Ragam Analisis Data Penelitian (Sastra, Riset, dan Pengembangan)","type":"book"},"uris":["http://www.mendeley.com/documents/?uuid=b7ed842c-e524-4dba-baa1-cda6843187b1"]}],"mendeley":{"formattedCitation":"(Ulfah et al., 2022)","plainTextFormattedCitation":"(Ulfah et al., 2022)","previouslyFormattedCitation":"(Ulfah et al., 2022)"},"properties":{"noteIndex":0},"schema":"https://github.com/citation-style-language/schema/raw/master/csl-citation.json"}</w:instrText>
      </w:r>
      <w:r w:rsidRPr="003D45E3">
        <w:rPr>
          <w:rFonts w:asciiTheme="majorBidi" w:eastAsiaTheme="minorEastAsia" w:hAnsiTheme="majorBidi" w:cstheme="majorBidi"/>
          <w:bCs/>
          <w:i/>
          <w:iCs/>
          <w:sz w:val="24"/>
          <w:szCs w:val="24"/>
        </w:rPr>
        <w:fldChar w:fldCharType="separate"/>
      </w:r>
      <w:r w:rsidRPr="003D45E3">
        <w:rPr>
          <w:rFonts w:asciiTheme="majorBidi" w:eastAsiaTheme="minorEastAsia" w:hAnsiTheme="majorBidi" w:cstheme="majorBidi"/>
          <w:bCs/>
          <w:iCs/>
          <w:noProof/>
          <w:sz w:val="24"/>
          <w:szCs w:val="24"/>
        </w:rPr>
        <w:t>(</w:t>
      </w:r>
      <w:r w:rsidRPr="003D45E3">
        <w:rPr>
          <w:rFonts w:asciiTheme="majorBidi" w:eastAsiaTheme="minorEastAsia" w:hAnsiTheme="majorBidi" w:cstheme="majorBidi"/>
          <w:bCs/>
          <w:i/>
          <w:noProof/>
          <w:sz w:val="24"/>
          <w:szCs w:val="24"/>
        </w:rPr>
        <w:t>Ulfah et al., 2022)</w:t>
      </w:r>
      <w:r w:rsidRPr="003D45E3">
        <w:rPr>
          <w:rFonts w:asciiTheme="majorBidi" w:eastAsiaTheme="minorEastAsia" w:hAnsiTheme="majorBidi" w:cstheme="majorBidi"/>
          <w:bCs/>
          <w:i/>
          <w:iCs/>
          <w:sz w:val="24"/>
          <w:szCs w:val="24"/>
        </w:rPr>
        <w:fldChar w:fldCharType="end"/>
      </w:r>
    </w:p>
    <w:p w14:paraId="476E85F0" w14:textId="77777777" w:rsidR="00FB463B" w:rsidRPr="00FE0533" w:rsidRDefault="00FB463B" w:rsidP="00FE0533">
      <w:pPr>
        <w:pStyle w:val="ListParagraph"/>
        <w:widowControl w:val="0"/>
        <w:numPr>
          <w:ilvl w:val="0"/>
          <w:numId w:val="33"/>
        </w:numPr>
        <w:autoSpaceDE w:val="0"/>
        <w:autoSpaceDN w:val="0"/>
        <w:adjustRightInd w:val="0"/>
        <w:spacing w:after="200" w:line="276" w:lineRule="auto"/>
        <w:ind w:left="357" w:firstLine="0"/>
        <w:jc w:val="both"/>
        <w:rPr>
          <w:rFonts w:ascii="Times New Roman" w:eastAsiaTheme="minorEastAsia" w:hAnsi="Times New Roman" w:cs="Times New Roman"/>
          <w:sz w:val="24"/>
          <w:szCs w:val="24"/>
        </w:rPr>
      </w:pPr>
      <w:r w:rsidRPr="00FE0533">
        <w:rPr>
          <w:rFonts w:ascii="Times New Roman" w:eastAsiaTheme="minorEastAsia" w:hAnsi="Times New Roman" w:cs="Times New Roman"/>
          <w:b/>
          <w:sz w:val="24"/>
          <w:szCs w:val="24"/>
        </w:rPr>
        <w:t>Analisis Data Keefektifan Media Pembelajaran</w:t>
      </w:r>
    </w:p>
    <w:p w14:paraId="76152E9D" w14:textId="77777777" w:rsidR="00FB463B" w:rsidRPr="00FE0533" w:rsidRDefault="00FB463B" w:rsidP="00FE0533">
      <w:pPr>
        <w:pStyle w:val="ListParagraph"/>
        <w:widowControl w:val="0"/>
        <w:autoSpaceDE w:val="0"/>
        <w:autoSpaceDN w:val="0"/>
        <w:adjustRightInd w:val="0"/>
        <w:ind w:firstLine="720"/>
        <w:jc w:val="both"/>
        <w:rPr>
          <w:rFonts w:ascii="Times New Roman" w:hAnsi="Times New Roman" w:cs="Times New Roman"/>
          <w:sz w:val="24"/>
          <w:szCs w:val="24"/>
        </w:rPr>
      </w:pPr>
      <w:r w:rsidRPr="00FE0533">
        <w:rPr>
          <w:rFonts w:ascii="Times New Roman" w:eastAsiaTheme="minorEastAsia" w:hAnsi="Times New Roman" w:cs="Times New Roman"/>
          <w:sz w:val="24"/>
          <w:szCs w:val="24"/>
        </w:rPr>
        <w:t xml:space="preserve">Untuk menilai efektivitas media pembelajaran secara lebih akurat, penting dilakukan uji coba dengan menggunakan uji Gain </w:t>
      </w:r>
      <w:proofErr w:type="spellStart"/>
      <w:r w:rsidRPr="00FE0533">
        <w:rPr>
          <w:rFonts w:ascii="Times New Roman" w:eastAsiaTheme="minorEastAsia" w:hAnsi="Times New Roman" w:cs="Times New Roman"/>
          <w:sz w:val="24"/>
          <w:szCs w:val="24"/>
        </w:rPr>
        <w:t>Ternormalisasi</w:t>
      </w:r>
      <w:proofErr w:type="spellEnd"/>
      <w:r w:rsidRPr="00FE0533">
        <w:rPr>
          <w:rFonts w:ascii="Times New Roman" w:eastAsiaTheme="minorEastAsia" w:hAnsi="Times New Roman" w:cs="Times New Roman"/>
          <w:sz w:val="24"/>
          <w:szCs w:val="24"/>
        </w:rPr>
        <w:t xml:space="preserve"> untuk mengetahui peningkatan kemampuan </w:t>
      </w:r>
      <w:r w:rsidRPr="00FE0533">
        <w:rPr>
          <w:rFonts w:ascii="Times New Roman" w:eastAsiaTheme="minorEastAsia" w:hAnsi="Times New Roman" w:cs="Times New Roman"/>
          <w:i/>
          <w:iCs/>
          <w:sz w:val="24"/>
          <w:szCs w:val="24"/>
        </w:rPr>
        <w:t xml:space="preserve">mathematic problem solving </w:t>
      </w:r>
      <w:r w:rsidRPr="00FE0533">
        <w:rPr>
          <w:rFonts w:ascii="Times New Roman" w:eastAsiaTheme="minorEastAsia" w:hAnsi="Times New Roman" w:cs="Times New Roman"/>
          <w:i/>
          <w:iCs/>
          <w:sz w:val="24"/>
          <w:szCs w:val="24"/>
        </w:rPr>
        <w:softHyphen/>
        <w:t>-</w:t>
      </w:r>
      <w:r w:rsidRPr="00FE0533">
        <w:rPr>
          <w:rFonts w:ascii="Times New Roman" w:eastAsiaTheme="minorEastAsia" w:hAnsi="Times New Roman" w:cs="Times New Roman"/>
          <w:sz w:val="24"/>
          <w:szCs w:val="24"/>
        </w:rPr>
        <w:t xml:space="preserve">siswa. </w:t>
      </w:r>
      <w:r w:rsidRPr="00FE0533">
        <w:rPr>
          <w:rFonts w:ascii="Times New Roman" w:hAnsi="Times New Roman" w:cs="Times New Roman"/>
          <w:sz w:val="24"/>
          <w:szCs w:val="24"/>
        </w:rPr>
        <w:t xml:space="preserve">Nilai yang diperoleh dari hasil </w:t>
      </w:r>
      <w:proofErr w:type="spellStart"/>
      <w:r w:rsidRPr="00FE0533">
        <w:rPr>
          <w:rFonts w:ascii="Times New Roman" w:hAnsi="Times New Roman" w:cs="Times New Roman"/>
          <w:i/>
          <w:iCs/>
          <w:sz w:val="24"/>
          <w:szCs w:val="24"/>
        </w:rPr>
        <w:t>pretest</w:t>
      </w:r>
      <w:proofErr w:type="spellEnd"/>
      <w:r w:rsidRPr="00FE0533">
        <w:rPr>
          <w:rFonts w:ascii="Times New Roman" w:hAnsi="Times New Roman" w:cs="Times New Roman"/>
          <w:sz w:val="24"/>
          <w:szCs w:val="24"/>
        </w:rPr>
        <w:t xml:space="preserve"> dan </w:t>
      </w:r>
      <w:proofErr w:type="spellStart"/>
      <w:r w:rsidRPr="00FE0533">
        <w:rPr>
          <w:rFonts w:ascii="Times New Roman" w:hAnsi="Times New Roman" w:cs="Times New Roman"/>
          <w:i/>
          <w:iCs/>
          <w:sz w:val="24"/>
          <w:szCs w:val="24"/>
        </w:rPr>
        <w:t>posttest</w:t>
      </w:r>
      <w:proofErr w:type="spellEnd"/>
      <w:r w:rsidRPr="00FE0533">
        <w:rPr>
          <w:rFonts w:ascii="Times New Roman" w:hAnsi="Times New Roman" w:cs="Times New Roman"/>
          <w:sz w:val="24"/>
          <w:szCs w:val="24"/>
        </w:rPr>
        <w:t xml:space="preserve"> akan dianalisis secara deskriptif dengan menghitung persentase ketuntasan belajar siswa menggunakan uji N-gain dengan rumus sebagai berikut:</w:t>
      </w:r>
      <w:r w:rsidRPr="00FE0533">
        <w:rPr>
          <w:rStyle w:val="FootnoteReference"/>
          <w:rFonts w:ascii="Times New Roman" w:hAnsi="Times New Roman" w:cs="Times New Roman"/>
          <w:sz w:val="24"/>
          <w:szCs w:val="24"/>
        </w:rPr>
        <w:fldChar w:fldCharType="begin" w:fldLock="1"/>
      </w:r>
      <w:r w:rsidRPr="00FE0533">
        <w:rPr>
          <w:rFonts w:ascii="Times New Roman" w:hAnsi="Times New Roman" w:cs="Times New Roman"/>
          <w:sz w:val="24"/>
          <w:szCs w:val="24"/>
        </w:rPr>
        <w:instrText>ADDIN CSL_CITATION {"citationItems":[{"id":"ITEM-1","itemData":{"author":[{"dropping-particle":"","family":"Taufiq","given":"Muhammad","non-dropping-particle":"","parse-names":false,"suffix":""},{"dropping-particle":"","family":"Nuswowati","given":"Murbangun","non-dropping-particle":"","parse-names":false,"suffix":""},{"dropping-particle":"","family":"Hartanto","given":"","non-dropping-particle":"","parse-names":false,"suffix":""}],"editor":[{"dropping-particle":"","family":"Nuswowati","given":"Murbangun","non-dropping-particle":"","parse-names":false,"suffix":""}],"id":"ITEM-1","issued":{"date-parts":[["2022"]]},"publisher":"PT. Nasya Expanding Management","publisher-place":"Pekalongan","title":"Inovasi Pembelajaran IPA Bermuatan Kecakapan Abad 21 di Masa Pandemi Covid-19","type":"book"},"uris":["http://www.mendeley.com/documents/?uuid=0616aea5-b29b-4977-977d-624c95d9b5e1"]}],"mendeley":{"formattedCitation":"(Taufiq et al., 2022)","plainTextFormattedCitation":"(Taufiq et al., 2022)","previouslyFormattedCitation":"(Taufiq et al., 2022)"},"properties":{"noteIndex":0},"schema":"https://github.com/citation-style-language/schema/raw/master/csl-citation.json"}</w:instrText>
      </w:r>
      <w:r w:rsidRPr="00FE0533">
        <w:rPr>
          <w:rStyle w:val="FootnoteReference"/>
          <w:rFonts w:ascii="Times New Roman" w:hAnsi="Times New Roman" w:cs="Times New Roman"/>
          <w:sz w:val="24"/>
          <w:szCs w:val="24"/>
        </w:rPr>
        <w:fldChar w:fldCharType="separate"/>
      </w:r>
      <w:r w:rsidRPr="00FE0533">
        <w:rPr>
          <w:rFonts w:ascii="Times New Roman" w:hAnsi="Times New Roman" w:cs="Times New Roman"/>
          <w:noProof/>
          <w:sz w:val="24"/>
          <w:szCs w:val="24"/>
        </w:rPr>
        <w:t>(Taufiq et al., 2022)</w:t>
      </w:r>
      <w:r w:rsidRPr="00FE0533">
        <w:rPr>
          <w:rStyle w:val="FootnoteReference"/>
          <w:rFonts w:ascii="Times New Roman" w:hAnsi="Times New Roman" w:cs="Times New Roman"/>
          <w:sz w:val="24"/>
          <w:szCs w:val="24"/>
        </w:rPr>
        <w:fldChar w:fldCharType="end"/>
      </w:r>
      <w:r w:rsidRPr="00FE0533">
        <w:rPr>
          <w:rFonts w:ascii="Times New Roman" w:hAnsi="Times New Roman" w:cs="Times New Roman"/>
          <w:sz w:val="24"/>
          <w:szCs w:val="24"/>
        </w:rPr>
        <w:t xml:space="preserve"> </w:t>
      </w:r>
    </w:p>
    <w:p w14:paraId="25AA227D" w14:textId="77777777" w:rsidR="00FB463B" w:rsidRPr="00FE0533" w:rsidRDefault="00FB463B" w:rsidP="00FE0533">
      <w:pPr>
        <w:pStyle w:val="ListParagraph"/>
        <w:widowControl w:val="0"/>
        <w:autoSpaceDE w:val="0"/>
        <w:autoSpaceDN w:val="0"/>
        <w:adjustRightInd w:val="0"/>
        <w:ind w:left="644"/>
        <w:jc w:val="both"/>
        <w:rPr>
          <w:rFonts w:ascii="Times New Roman" w:eastAsiaTheme="minorEastAsia" w:hAnsi="Times New Roman" w:cs="Times New Roman"/>
          <w:sz w:val="24"/>
          <w:szCs w:val="24"/>
        </w:rPr>
      </w:pPr>
      <w:r w:rsidRPr="00FE0533">
        <w:rPr>
          <w:rFonts w:ascii="Times New Roman" w:eastAsiaTheme="minorEastAsia" w:hAnsi="Times New Roman" w:cs="Times New Roman"/>
          <w:sz w:val="24"/>
          <w:szCs w:val="24"/>
        </w:rPr>
        <w:t xml:space="preserve">N-Gain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skor post test-skor pre test</m:t>
            </m:r>
          </m:num>
          <m:den>
            <m:r>
              <w:rPr>
                <w:rFonts w:ascii="Cambria Math" w:eastAsiaTheme="minorEastAsia" w:hAnsi="Cambria Math" w:cs="Times New Roman"/>
                <w:sz w:val="24"/>
                <w:szCs w:val="24"/>
              </w:rPr>
              <m:t>skor ideal-skor pre test</m:t>
            </m:r>
          </m:den>
        </m:f>
      </m:oMath>
    </w:p>
    <w:p w14:paraId="0AF9ED28" w14:textId="77777777" w:rsidR="00FB463B" w:rsidRPr="00FE0533" w:rsidRDefault="00FB463B" w:rsidP="00FE0533">
      <w:pPr>
        <w:pStyle w:val="ListParagraph"/>
        <w:widowControl w:val="0"/>
        <w:autoSpaceDE w:val="0"/>
        <w:autoSpaceDN w:val="0"/>
        <w:adjustRightInd w:val="0"/>
        <w:jc w:val="both"/>
        <w:rPr>
          <w:rFonts w:ascii="Times New Roman" w:eastAsiaTheme="minorEastAsia" w:hAnsi="Times New Roman" w:cs="Times New Roman"/>
          <w:sz w:val="24"/>
          <w:szCs w:val="24"/>
        </w:rPr>
      </w:pPr>
      <w:r w:rsidRPr="00FE0533">
        <w:rPr>
          <w:rFonts w:ascii="Times New Roman" w:eastAsiaTheme="minorEastAsia" w:hAnsi="Times New Roman" w:cs="Times New Roman"/>
          <w:sz w:val="24"/>
          <w:szCs w:val="24"/>
        </w:rPr>
        <w:t>Keterangan:</w:t>
      </w:r>
    </w:p>
    <w:p w14:paraId="310BBF8B" w14:textId="77777777" w:rsidR="00FB463B" w:rsidRPr="00FE0533" w:rsidRDefault="00FB463B" w:rsidP="00FE0533">
      <w:pPr>
        <w:pStyle w:val="ListParagraph"/>
        <w:widowControl w:val="0"/>
        <w:autoSpaceDE w:val="0"/>
        <w:autoSpaceDN w:val="0"/>
        <w:adjustRightInd w:val="0"/>
        <w:jc w:val="both"/>
        <w:rPr>
          <w:rFonts w:ascii="Times New Roman" w:eastAsiaTheme="minorEastAsia" w:hAnsi="Times New Roman" w:cs="Times New Roman"/>
          <w:sz w:val="24"/>
          <w:szCs w:val="24"/>
        </w:rPr>
      </w:pPr>
      <w:r w:rsidRPr="00FE0533">
        <w:rPr>
          <w:rFonts w:ascii="Times New Roman" w:eastAsiaTheme="minorEastAsia" w:hAnsi="Times New Roman" w:cs="Times New Roman"/>
          <w:sz w:val="24"/>
          <w:szCs w:val="24"/>
        </w:rPr>
        <w:t>N-Gain &gt; 70% (tinggi); N-Gain 30% - 70% (sedang); dan N-Gain &lt; 30% (rendah)</w:t>
      </w:r>
    </w:p>
    <w:p w14:paraId="2AC01130" w14:textId="77777777" w:rsidR="00FB463B" w:rsidRPr="00FE0533" w:rsidRDefault="00FB463B" w:rsidP="00FE0533">
      <w:pPr>
        <w:pStyle w:val="ListParagraph"/>
        <w:widowControl w:val="0"/>
        <w:autoSpaceDE w:val="0"/>
        <w:autoSpaceDN w:val="0"/>
        <w:adjustRightInd w:val="0"/>
        <w:ind w:left="644"/>
        <w:jc w:val="both"/>
        <w:rPr>
          <w:rFonts w:ascii="Times New Roman" w:eastAsiaTheme="minorEastAsia" w:hAnsi="Times New Roman" w:cs="Times New Roman"/>
          <w:sz w:val="24"/>
          <w:szCs w:val="24"/>
        </w:rPr>
      </w:pPr>
    </w:p>
    <w:p w14:paraId="2560222D" w14:textId="77777777" w:rsidR="00FB463B" w:rsidRPr="00FE0533" w:rsidRDefault="00FB463B" w:rsidP="00FE0533">
      <w:pPr>
        <w:ind w:left="357" w:firstLine="287"/>
        <w:jc w:val="both"/>
        <w:rPr>
          <w:rFonts w:ascii="Times New Roman" w:hAnsi="Times New Roman" w:cs="Times New Roman"/>
          <w:sz w:val="24"/>
          <w:szCs w:val="24"/>
        </w:rPr>
      </w:pPr>
      <w:r w:rsidRPr="00FE0533">
        <w:rPr>
          <w:rFonts w:ascii="Times New Roman" w:hAnsi="Times New Roman" w:cs="Times New Roman"/>
          <w:sz w:val="24"/>
          <w:szCs w:val="24"/>
        </w:rPr>
        <w:t>Kategorisasi nilai N-Gain dapat ditentukan berdasarkan perolehan nilai N-Gain. Kategori nilai N-Gain tersebut adalah sebagai berikut:</w:t>
      </w:r>
    </w:p>
    <w:p w14:paraId="740BD39D" w14:textId="77777777" w:rsidR="00FB463B" w:rsidRPr="003D45E3" w:rsidRDefault="00FB463B" w:rsidP="00FB463B">
      <w:pPr>
        <w:pStyle w:val="ListParagraph"/>
        <w:widowControl w:val="0"/>
        <w:autoSpaceDE w:val="0"/>
        <w:autoSpaceDN w:val="0"/>
        <w:adjustRightInd w:val="0"/>
        <w:ind w:left="644"/>
        <w:jc w:val="center"/>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Tabel </w:t>
      </w:r>
      <w:r w:rsidRPr="003D45E3">
        <w:rPr>
          <w:rFonts w:asciiTheme="majorBidi" w:eastAsiaTheme="minorEastAsia" w:hAnsiTheme="majorBidi" w:cstheme="majorBidi"/>
          <w:b/>
          <w:bCs/>
          <w:sz w:val="24"/>
          <w:szCs w:val="24"/>
        </w:rPr>
        <w:t xml:space="preserve">5 Kriteria N-Gain </w:t>
      </w:r>
      <w:proofErr w:type="spellStart"/>
      <w:r w:rsidRPr="003D45E3">
        <w:rPr>
          <w:rFonts w:asciiTheme="majorBidi" w:eastAsiaTheme="minorEastAsia" w:hAnsiTheme="majorBidi" w:cstheme="majorBidi"/>
          <w:b/>
          <w:bCs/>
          <w:sz w:val="24"/>
          <w:szCs w:val="24"/>
        </w:rPr>
        <w:t>Ternormalisasi</w:t>
      </w:r>
      <w:proofErr w:type="spellEnd"/>
    </w:p>
    <w:tbl>
      <w:tblPr>
        <w:tblStyle w:val="TableGrid"/>
        <w:tblW w:w="0" w:type="auto"/>
        <w:jc w:val="center"/>
        <w:tblLook w:val="04A0" w:firstRow="1" w:lastRow="0" w:firstColumn="1" w:lastColumn="0" w:noHBand="0" w:noVBand="1"/>
      </w:tblPr>
      <w:tblGrid>
        <w:gridCol w:w="2651"/>
        <w:gridCol w:w="2473"/>
      </w:tblGrid>
      <w:tr w:rsidR="00FB463B" w:rsidRPr="003D45E3" w14:paraId="0B94638E" w14:textId="77777777" w:rsidTr="006D03E0">
        <w:trPr>
          <w:jc w:val="center"/>
        </w:trPr>
        <w:tc>
          <w:tcPr>
            <w:tcW w:w="2651" w:type="dxa"/>
          </w:tcPr>
          <w:p w14:paraId="04C221E1"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b/>
                <w:bCs/>
              </w:rPr>
            </w:pPr>
            <w:r w:rsidRPr="003D45E3">
              <w:rPr>
                <w:rFonts w:asciiTheme="majorBidi" w:eastAsiaTheme="minorEastAsia" w:hAnsiTheme="majorBidi" w:cstheme="majorBidi"/>
                <w:b/>
                <w:bCs/>
              </w:rPr>
              <w:t>Nilai N-Gain</w:t>
            </w:r>
          </w:p>
        </w:tc>
        <w:tc>
          <w:tcPr>
            <w:tcW w:w="2473" w:type="dxa"/>
          </w:tcPr>
          <w:p w14:paraId="269A6153"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b/>
                <w:bCs/>
              </w:rPr>
            </w:pPr>
            <w:r w:rsidRPr="003D45E3">
              <w:rPr>
                <w:rFonts w:asciiTheme="majorBidi" w:eastAsiaTheme="minorEastAsia" w:hAnsiTheme="majorBidi" w:cstheme="majorBidi"/>
                <w:b/>
                <w:bCs/>
              </w:rPr>
              <w:t>Kategori</w:t>
            </w:r>
          </w:p>
        </w:tc>
      </w:tr>
      <w:tr w:rsidR="00FB463B" w:rsidRPr="003D45E3" w14:paraId="2CE41EA7" w14:textId="77777777" w:rsidTr="006D03E0">
        <w:trPr>
          <w:jc w:val="center"/>
        </w:trPr>
        <w:tc>
          <w:tcPr>
            <w:tcW w:w="2651" w:type="dxa"/>
          </w:tcPr>
          <w:p w14:paraId="56BBED1E"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g &gt; 0,7</w:t>
            </w:r>
          </w:p>
        </w:tc>
        <w:tc>
          <w:tcPr>
            <w:tcW w:w="2473" w:type="dxa"/>
          </w:tcPr>
          <w:p w14:paraId="02846A06"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Tinggi</w:t>
            </w:r>
          </w:p>
        </w:tc>
      </w:tr>
      <w:tr w:rsidR="00FB463B" w:rsidRPr="003D45E3" w14:paraId="1F14064B" w14:textId="77777777" w:rsidTr="006D03E0">
        <w:trPr>
          <w:jc w:val="center"/>
        </w:trPr>
        <w:tc>
          <w:tcPr>
            <w:tcW w:w="2651" w:type="dxa"/>
          </w:tcPr>
          <w:p w14:paraId="4678C888"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 xml:space="preserve">03 </w:t>
            </w:r>
            <m:oMath>
              <m:r>
                <w:rPr>
                  <w:rFonts w:ascii="Cambria Math" w:eastAsiaTheme="minorEastAsia" w:hAnsi="Cambria Math" w:cstheme="majorBidi"/>
                </w:rPr>
                <m:t>≤</m:t>
              </m:r>
            </m:oMath>
            <w:r w:rsidRPr="003D45E3">
              <w:rPr>
                <w:rFonts w:asciiTheme="majorBidi" w:eastAsiaTheme="minorEastAsia" w:hAnsiTheme="majorBidi" w:cstheme="majorBidi"/>
              </w:rPr>
              <w:t xml:space="preserve"> g </w:t>
            </w:r>
            <m:oMath>
              <m:r>
                <w:rPr>
                  <w:rFonts w:ascii="Cambria Math" w:eastAsiaTheme="minorEastAsia" w:hAnsi="Cambria Math" w:cstheme="majorBidi"/>
                </w:rPr>
                <m:t>≤</m:t>
              </m:r>
            </m:oMath>
            <w:r w:rsidRPr="003D45E3">
              <w:rPr>
                <w:rFonts w:asciiTheme="majorBidi" w:eastAsiaTheme="minorEastAsia" w:hAnsiTheme="majorBidi" w:cstheme="majorBidi"/>
              </w:rPr>
              <w:t xml:space="preserve"> 0,7</w:t>
            </w:r>
          </w:p>
        </w:tc>
        <w:tc>
          <w:tcPr>
            <w:tcW w:w="2473" w:type="dxa"/>
          </w:tcPr>
          <w:p w14:paraId="22B1EE69"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 xml:space="preserve">Sedang </w:t>
            </w:r>
          </w:p>
        </w:tc>
      </w:tr>
      <w:tr w:rsidR="00FB463B" w:rsidRPr="003D45E3" w14:paraId="50FA881C" w14:textId="77777777" w:rsidTr="006D03E0">
        <w:trPr>
          <w:jc w:val="center"/>
        </w:trPr>
        <w:tc>
          <w:tcPr>
            <w:tcW w:w="2651" w:type="dxa"/>
          </w:tcPr>
          <w:p w14:paraId="5E421E0C"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g &lt; 0,3</w:t>
            </w:r>
          </w:p>
        </w:tc>
        <w:tc>
          <w:tcPr>
            <w:tcW w:w="2473" w:type="dxa"/>
          </w:tcPr>
          <w:p w14:paraId="2987920B" w14:textId="77777777" w:rsidR="00FB463B" w:rsidRPr="003D45E3" w:rsidRDefault="00FB463B" w:rsidP="006D03E0">
            <w:pPr>
              <w:pStyle w:val="ListParagraph"/>
              <w:widowControl w:val="0"/>
              <w:autoSpaceDE w:val="0"/>
              <w:autoSpaceDN w:val="0"/>
              <w:adjustRightInd w:val="0"/>
              <w:ind w:left="0"/>
              <w:jc w:val="center"/>
              <w:rPr>
                <w:rFonts w:asciiTheme="majorBidi" w:eastAsiaTheme="minorEastAsia" w:hAnsiTheme="majorBidi" w:cstheme="majorBidi"/>
              </w:rPr>
            </w:pPr>
            <w:r w:rsidRPr="003D45E3">
              <w:rPr>
                <w:rFonts w:asciiTheme="majorBidi" w:eastAsiaTheme="minorEastAsia" w:hAnsiTheme="majorBidi" w:cstheme="majorBidi"/>
              </w:rPr>
              <w:t>Rendah</w:t>
            </w:r>
          </w:p>
        </w:tc>
      </w:tr>
    </w:tbl>
    <w:p w14:paraId="36448B64" w14:textId="77777777" w:rsidR="00FB463B" w:rsidRPr="003D45E3" w:rsidRDefault="00FB463B" w:rsidP="00FB463B">
      <w:pPr>
        <w:pStyle w:val="ListParagraph"/>
        <w:widowControl w:val="0"/>
        <w:autoSpaceDE w:val="0"/>
        <w:autoSpaceDN w:val="0"/>
        <w:adjustRightInd w:val="0"/>
        <w:ind w:left="0"/>
        <w:jc w:val="center"/>
        <w:rPr>
          <w:rFonts w:asciiTheme="majorBidi" w:eastAsiaTheme="minorEastAsia" w:hAnsiTheme="majorBidi" w:cstheme="majorBidi"/>
          <w:i/>
          <w:iCs/>
          <w:sz w:val="24"/>
          <w:szCs w:val="24"/>
        </w:rPr>
      </w:pPr>
      <w:r w:rsidRPr="003D45E3">
        <w:rPr>
          <w:rFonts w:asciiTheme="majorBidi" w:eastAsiaTheme="minorEastAsia" w:hAnsiTheme="majorBidi" w:cstheme="majorBidi"/>
          <w:i/>
          <w:iCs/>
          <w:sz w:val="24"/>
          <w:szCs w:val="24"/>
        </w:rPr>
        <w:t xml:space="preserve">Sumber: </w:t>
      </w:r>
      <w:r w:rsidRPr="003D45E3">
        <w:rPr>
          <w:rStyle w:val="FootnoteReference"/>
          <w:rFonts w:asciiTheme="majorBidi" w:eastAsiaTheme="minorEastAsia" w:hAnsiTheme="majorBidi" w:cstheme="majorBidi"/>
          <w:b/>
          <w:bCs/>
          <w:i/>
          <w:iCs/>
          <w:sz w:val="24"/>
          <w:szCs w:val="24"/>
        </w:rPr>
        <w:fldChar w:fldCharType="begin" w:fldLock="1"/>
      </w:r>
      <w:r w:rsidRPr="003D45E3">
        <w:rPr>
          <w:rFonts w:asciiTheme="majorBidi" w:eastAsiaTheme="minorEastAsia" w:hAnsiTheme="majorBidi" w:cstheme="majorBidi"/>
          <w:bCs/>
          <w:i/>
          <w:iCs/>
          <w:sz w:val="24"/>
          <w:szCs w:val="24"/>
        </w:rPr>
        <w:instrText>ADDIN CSL_CITATION {"citationItems":[{"id":"ITEM-1","itemData":{"author":[{"dropping-particle":"","family":"Taufik","given":"Mokhamad","non-dropping-particle":"","parse-names":false,"suffix":""},{"dropping-particle":"","family":"Dwijayanti","given":"Ida","non-dropping-particle":"","parse-names":false,"suffix":""},{"dropping-particle":"","family":"Rasiman","given":"","non-dropping-particle":"","parse-names":false,"suffix":""}],"editor":[{"dropping-particle":"","family":"Wijayama","given":"Bayu","non-dropping-particle":"","parse-names":false,"suffix":""}],"id":"ITEM-1","issued":{"date-parts":[["2023"]]},"number-of-pages":"114","publisher":"Cahya Ghani Recovery","publisher-place":"Semarang","title":"Media Pembelajan Aplikasi Android Berbasis Problem Posing Untuk Meningkatkan Hasil Belajar Pada Materi Bangun Ruang Bagi Siswa Kelas VI","type":"book"},"uris":["http://www.mendeley.com/documents/?uuid=5209c172-94a5-4ed7-bcd8-f27c0aa5e62c"]}],"mendeley":{"formattedCitation":"(Taufik et al., 2023)","plainTextFormattedCitation":"(Taufik et al., 2023)","previouslyFormattedCitation":"(Taufik et al., 2023)"},"properties":{"noteIndex":0},"schema":"https://github.com/citation-style-language/schema/raw/master/csl-citation.json"}</w:instrText>
      </w:r>
      <w:r w:rsidRPr="003D45E3">
        <w:rPr>
          <w:rStyle w:val="FootnoteReference"/>
          <w:rFonts w:asciiTheme="majorBidi" w:eastAsiaTheme="minorEastAsia" w:hAnsiTheme="majorBidi" w:cstheme="majorBidi"/>
          <w:b/>
          <w:bCs/>
          <w:i/>
          <w:iCs/>
          <w:sz w:val="24"/>
          <w:szCs w:val="24"/>
        </w:rPr>
        <w:fldChar w:fldCharType="separate"/>
      </w:r>
      <w:r w:rsidRPr="003D45E3">
        <w:rPr>
          <w:rFonts w:asciiTheme="majorBidi" w:eastAsiaTheme="minorEastAsia" w:hAnsiTheme="majorBidi" w:cstheme="majorBidi"/>
          <w:bCs/>
          <w:i/>
          <w:iCs/>
          <w:noProof/>
          <w:sz w:val="24"/>
          <w:szCs w:val="24"/>
        </w:rPr>
        <w:t>(Taufik et al., 2023)</w:t>
      </w:r>
      <w:r w:rsidRPr="003D45E3">
        <w:rPr>
          <w:rStyle w:val="FootnoteReference"/>
          <w:rFonts w:asciiTheme="majorBidi" w:eastAsiaTheme="minorEastAsia" w:hAnsiTheme="majorBidi" w:cstheme="majorBidi"/>
          <w:b/>
          <w:bCs/>
          <w:i/>
          <w:iCs/>
          <w:sz w:val="24"/>
          <w:szCs w:val="24"/>
        </w:rPr>
        <w:fldChar w:fldCharType="end"/>
      </w:r>
    </w:p>
    <w:p w14:paraId="7EA44069" w14:textId="77777777" w:rsidR="00FB463B" w:rsidRPr="003D45E3" w:rsidRDefault="00FB463B" w:rsidP="00FB463B">
      <w:pPr>
        <w:widowControl w:val="0"/>
        <w:autoSpaceDE w:val="0"/>
        <w:autoSpaceDN w:val="0"/>
        <w:adjustRightInd w:val="0"/>
        <w:spacing w:after="200"/>
        <w:ind w:left="720" w:firstLine="720"/>
        <w:rPr>
          <w:rFonts w:asciiTheme="majorBidi" w:eastAsiaTheme="minorEastAsia" w:hAnsiTheme="majorBidi" w:cstheme="majorBidi"/>
          <w:lang w:val="id-ID"/>
        </w:rPr>
      </w:pPr>
      <w:r w:rsidRPr="003D45E3">
        <w:rPr>
          <w:rFonts w:asciiTheme="majorBidi" w:eastAsiaTheme="minorEastAsia" w:hAnsiTheme="majorBidi" w:cstheme="majorBidi"/>
          <w:lang w:val="id-ID"/>
        </w:rPr>
        <w:lastRenderedPageBreak/>
        <w:t>Untuk menentukan atau mengetahui tingkat efektivitas dari suatu metode atau sistem yang digunakan, terdapat tabel yang bisa dipakai, yaitu:</w:t>
      </w:r>
    </w:p>
    <w:p w14:paraId="7E47E81D" w14:textId="77777777" w:rsidR="00FB463B" w:rsidRPr="003D45E3" w:rsidRDefault="00FB463B" w:rsidP="00FB463B">
      <w:pPr>
        <w:pStyle w:val="NoSpacing"/>
        <w:jc w:val="center"/>
        <w:rPr>
          <w:rFonts w:asciiTheme="majorBidi" w:hAnsiTheme="majorBidi" w:cstheme="majorBidi"/>
          <w:b/>
          <w:bCs/>
          <w:sz w:val="24"/>
          <w:szCs w:val="24"/>
        </w:rPr>
      </w:pPr>
      <w:r>
        <w:rPr>
          <w:rFonts w:asciiTheme="majorBidi" w:hAnsiTheme="majorBidi" w:cstheme="majorBidi"/>
          <w:b/>
          <w:bCs/>
          <w:sz w:val="24"/>
          <w:szCs w:val="24"/>
        </w:rPr>
        <w:t xml:space="preserve">Tabel </w:t>
      </w:r>
      <w:r w:rsidRPr="003D45E3">
        <w:rPr>
          <w:rFonts w:asciiTheme="majorBidi" w:hAnsiTheme="majorBidi" w:cstheme="majorBidi"/>
          <w:b/>
          <w:bCs/>
          <w:sz w:val="24"/>
          <w:szCs w:val="24"/>
        </w:rPr>
        <w:t>6 Kategori Interpretasi Efekivitas N-Gain</w:t>
      </w:r>
    </w:p>
    <w:tbl>
      <w:tblPr>
        <w:tblStyle w:val="TableGrid"/>
        <w:tblW w:w="0" w:type="auto"/>
        <w:jc w:val="center"/>
        <w:tblLook w:val="04A0" w:firstRow="1" w:lastRow="0" w:firstColumn="1" w:lastColumn="0" w:noHBand="0" w:noVBand="1"/>
      </w:tblPr>
      <w:tblGrid>
        <w:gridCol w:w="2523"/>
        <w:gridCol w:w="2864"/>
      </w:tblGrid>
      <w:tr w:rsidR="00FB463B" w:rsidRPr="003D45E3" w14:paraId="27E2645B" w14:textId="77777777" w:rsidTr="006D03E0">
        <w:trPr>
          <w:jc w:val="center"/>
        </w:trPr>
        <w:tc>
          <w:tcPr>
            <w:tcW w:w="2523" w:type="dxa"/>
          </w:tcPr>
          <w:p w14:paraId="27A09700" w14:textId="77777777" w:rsidR="00FB463B" w:rsidRPr="003D45E3" w:rsidRDefault="00FB463B" w:rsidP="006D03E0">
            <w:pPr>
              <w:pStyle w:val="NoSpacing"/>
              <w:rPr>
                <w:rFonts w:asciiTheme="majorBidi" w:hAnsiTheme="majorBidi" w:cstheme="majorBidi"/>
                <w:b/>
                <w:bCs/>
              </w:rPr>
            </w:pPr>
            <w:r w:rsidRPr="003D45E3">
              <w:rPr>
                <w:rFonts w:asciiTheme="majorBidi" w:hAnsiTheme="majorBidi" w:cstheme="majorBidi"/>
                <w:b/>
                <w:bCs/>
              </w:rPr>
              <w:t>Presentase (%)</w:t>
            </w:r>
          </w:p>
        </w:tc>
        <w:tc>
          <w:tcPr>
            <w:tcW w:w="2864" w:type="dxa"/>
          </w:tcPr>
          <w:p w14:paraId="56CD9538" w14:textId="77777777" w:rsidR="00FB463B" w:rsidRPr="003D45E3" w:rsidRDefault="00FB463B" w:rsidP="006D03E0">
            <w:pPr>
              <w:pStyle w:val="NoSpacing"/>
              <w:ind w:left="0" w:firstLine="0"/>
              <w:jc w:val="center"/>
              <w:rPr>
                <w:rFonts w:asciiTheme="majorBidi" w:hAnsiTheme="majorBidi" w:cstheme="majorBidi"/>
                <w:b/>
                <w:bCs/>
              </w:rPr>
            </w:pPr>
            <w:r w:rsidRPr="003D45E3">
              <w:rPr>
                <w:rFonts w:asciiTheme="majorBidi" w:hAnsiTheme="majorBidi" w:cstheme="majorBidi"/>
                <w:b/>
                <w:bCs/>
              </w:rPr>
              <w:t xml:space="preserve">Tafsiran </w:t>
            </w:r>
          </w:p>
        </w:tc>
      </w:tr>
      <w:tr w:rsidR="00FB463B" w:rsidRPr="003D45E3" w14:paraId="03446D83" w14:textId="77777777" w:rsidTr="006D03E0">
        <w:trPr>
          <w:jc w:val="center"/>
        </w:trPr>
        <w:tc>
          <w:tcPr>
            <w:tcW w:w="2523" w:type="dxa"/>
          </w:tcPr>
          <w:p w14:paraId="3330B6D3" w14:textId="77777777" w:rsidR="00FB463B" w:rsidRPr="003D45E3" w:rsidRDefault="00FB463B" w:rsidP="006D03E0">
            <w:pPr>
              <w:pStyle w:val="NoSpacing"/>
              <w:ind w:left="0" w:firstLine="0"/>
              <w:jc w:val="center"/>
              <w:rPr>
                <w:rFonts w:asciiTheme="majorBidi" w:hAnsiTheme="majorBidi" w:cstheme="majorBidi"/>
              </w:rPr>
            </w:pPr>
            <m:oMathPara>
              <m:oMath>
                <m:r>
                  <w:rPr>
                    <w:rFonts w:ascii="Cambria Math" w:hAnsi="Cambria Math" w:cstheme="majorBidi"/>
                  </w:rPr>
                  <m:t>&lt;40%</m:t>
                </m:r>
              </m:oMath>
            </m:oMathPara>
          </w:p>
        </w:tc>
        <w:tc>
          <w:tcPr>
            <w:tcW w:w="2864" w:type="dxa"/>
          </w:tcPr>
          <w:p w14:paraId="6EE2863B" w14:textId="77777777" w:rsidR="00FB463B" w:rsidRPr="003D45E3" w:rsidRDefault="00FB463B" w:rsidP="006D03E0">
            <w:pPr>
              <w:pStyle w:val="NoSpacing"/>
              <w:ind w:left="0" w:firstLine="0"/>
              <w:jc w:val="center"/>
              <w:rPr>
                <w:rFonts w:asciiTheme="majorBidi" w:hAnsiTheme="majorBidi" w:cstheme="majorBidi"/>
              </w:rPr>
            </w:pPr>
            <w:r w:rsidRPr="003D45E3">
              <w:rPr>
                <w:rFonts w:asciiTheme="majorBidi" w:hAnsiTheme="majorBidi" w:cstheme="majorBidi"/>
              </w:rPr>
              <w:t>Tidak Efektif</w:t>
            </w:r>
          </w:p>
        </w:tc>
      </w:tr>
      <w:tr w:rsidR="00FB463B" w:rsidRPr="003D45E3" w14:paraId="008DCF77" w14:textId="77777777" w:rsidTr="006D03E0">
        <w:trPr>
          <w:jc w:val="center"/>
        </w:trPr>
        <w:tc>
          <w:tcPr>
            <w:tcW w:w="2523" w:type="dxa"/>
          </w:tcPr>
          <w:p w14:paraId="7329F99A" w14:textId="77777777" w:rsidR="00FB463B" w:rsidRPr="003D45E3" w:rsidRDefault="00FB463B" w:rsidP="006D03E0">
            <w:pPr>
              <w:pStyle w:val="NoSpacing"/>
              <w:ind w:left="0" w:firstLine="0"/>
              <w:jc w:val="center"/>
              <w:rPr>
                <w:rFonts w:asciiTheme="majorBidi" w:hAnsiTheme="majorBidi" w:cstheme="majorBidi"/>
              </w:rPr>
            </w:pPr>
            <m:oMathPara>
              <m:oMath>
                <m:r>
                  <w:rPr>
                    <w:rFonts w:ascii="Cambria Math" w:hAnsi="Cambria Math" w:cstheme="majorBidi"/>
                  </w:rPr>
                  <m:t>40%-55%</m:t>
                </m:r>
              </m:oMath>
            </m:oMathPara>
          </w:p>
        </w:tc>
        <w:tc>
          <w:tcPr>
            <w:tcW w:w="2864" w:type="dxa"/>
          </w:tcPr>
          <w:p w14:paraId="2C597FEF" w14:textId="77777777" w:rsidR="00FB463B" w:rsidRPr="003D45E3" w:rsidRDefault="00FB463B" w:rsidP="006D03E0">
            <w:pPr>
              <w:pStyle w:val="NoSpacing"/>
              <w:ind w:left="0" w:firstLine="0"/>
              <w:jc w:val="center"/>
              <w:rPr>
                <w:rFonts w:asciiTheme="majorBidi" w:hAnsiTheme="majorBidi" w:cstheme="majorBidi"/>
              </w:rPr>
            </w:pPr>
            <w:r w:rsidRPr="003D45E3">
              <w:rPr>
                <w:rFonts w:asciiTheme="majorBidi" w:hAnsiTheme="majorBidi" w:cstheme="majorBidi"/>
              </w:rPr>
              <w:t>Kurang Efektif</w:t>
            </w:r>
          </w:p>
        </w:tc>
      </w:tr>
      <w:tr w:rsidR="00FB463B" w:rsidRPr="003D45E3" w14:paraId="6BE4A040" w14:textId="77777777" w:rsidTr="006D03E0">
        <w:trPr>
          <w:jc w:val="center"/>
        </w:trPr>
        <w:tc>
          <w:tcPr>
            <w:tcW w:w="2523" w:type="dxa"/>
          </w:tcPr>
          <w:p w14:paraId="5B5CC153" w14:textId="77777777" w:rsidR="00FB463B" w:rsidRPr="003D45E3" w:rsidRDefault="00FB463B" w:rsidP="006D03E0">
            <w:pPr>
              <w:pStyle w:val="NoSpacing"/>
              <w:ind w:left="0" w:firstLine="0"/>
              <w:jc w:val="center"/>
              <w:rPr>
                <w:rFonts w:asciiTheme="majorBidi" w:hAnsiTheme="majorBidi" w:cstheme="majorBidi"/>
              </w:rPr>
            </w:pPr>
            <m:oMathPara>
              <m:oMath>
                <m:r>
                  <w:rPr>
                    <w:rFonts w:ascii="Cambria Math" w:hAnsi="Cambria Math" w:cstheme="majorBidi"/>
                  </w:rPr>
                  <m:t>56%-75%</m:t>
                </m:r>
              </m:oMath>
            </m:oMathPara>
          </w:p>
        </w:tc>
        <w:tc>
          <w:tcPr>
            <w:tcW w:w="2864" w:type="dxa"/>
          </w:tcPr>
          <w:p w14:paraId="107176BB" w14:textId="77777777" w:rsidR="00FB463B" w:rsidRPr="003D45E3" w:rsidRDefault="00FB463B" w:rsidP="006D03E0">
            <w:pPr>
              <w:pStyle w:val="NoSpacing"/>
              <w:ind w:left="0" w:firstLine="0"/>
              <w:jc w:val="center"/>
              <w:rPr>
                <w:rFonts w:asciiTheme="majorBidi" w:hAnsiTheme="majorBidi" w:cstheme="majorBidi"/>
              </w:rPr>
            </w:pPr>
            <w:r w:rsidRPr="003D45E3">
              <w:rPr>
                <w:rFonts w:asciiTheme="majorBidi" w:hAnsiTheme="majorBidi" w:cstheme="majorBidi"/>
              </w:rPr>
              <w:t>Cukup Efektif</w:t>
            </w:r>
          </w:p>
        </w:tc>
      </w:tr>
      <w:tr w:rsidR="00FB463B" w:rsidRPr="003D45E3" w14:paraId="44A63094" w14:textId="77777777" w:rsidTr="006D03E0">
        <w:trPr>
          <w:jc w:val="center"/>
        </w:trPr>
        <w:tc>
          <w:tcPr>
            <w:tcW w:w="2523" w:type="dxa"/>
          </w:tcPr>
          <w:p w14:paraId="3CE4998E" w14:textId="77777777" w:rsidR="00FB463B" w:rsidRPr="003D45E3" w:rsidRDefault="00FB463B" w:rsidP="006D03E0">
            <w:pPr>
              <w:pStyle w:val="NoSpacing"/>
              <w:ind w:left="0" w:firstLine="0"/>
              <w:jc w:val="center"/>
              <w:rPr>
                <w:rFonts w:asciiTheme="majorBidi" w:hAnsiTheme="majorBidi" w:cstheme="majorBidi"/>
              </w:rPr>
            </w:pPr>
            <m:oMathPara>
              <m:oMath>
                <m:r>
                  <w:rPr>
                    <w:rFonts w:ascii="Cambria Math" w:hAnsi="Cambria Math" w:cstheme="majorBidi"/>
                  </w:rPr>
                  <m:t>&gt;76%</m:t>
                </m:r>
              </m:oMath>
            </m:oMathPara>
          </w:p>
        </w:tc>
        <w:tc>
          <w:tcPr>
            <w:tcW w:w="2864" w:type="dxa"/>
          </w:tcPr>
          <w:p w14:paraId="28E3C26A" w14:textId="77777777" w:rsidR="00FB463B" w:rsidRPr="003D45E3" w:rsidRDefault="00FB463B" w:rsidP="006D03E0">
            <w:pPr>
              <w:pStyle w:val="NoSpacing"/>
              <w:ind w:left="0" w:firstLine="0"/>
              <w:jc w:val="center"/>
              <w:rPr>
                <w:rFonts w:asciiTheme="majorBidi" w:hAnsiTheme="majorBidi" w:cstheme="majorBidi"/>
              </w:rPr>
            </w:pPr>
            <w:r w:rsidRPr="003D45E3">
              <w:rPr>
                <w:rFonts w:asciiTheme="majorBidi" w:hAnsiTheme="majorBidi" w:cstheme="majorBidi"/>
              </w:rPr>
              <w:t>Efektif</w:t>
            </w:r>
          </w:p>
        </w:tc>
      </w:tr>
    </w:tbl>
    <w:p w14:paraId="36A26FF6" w14:textId="77777777" w:rsidR="00FB463B" w:rsidRPr="003D45E3" w:rsidRDefault="00FB463B" w:rsidP="00FB463B">
      <w:pPr>
        <w:pStyle w:val="ListParagraph"/>
        <w:widowControl w:val="0"/>
        <w:autoSpaceDE w:val="0"/>
        <w:autoSpaceDN w:val="0"/>
        <w:adjustRightInd w:val="0"/>
        <w:ind w:left="0"/>
        <w:jc w:val="center"/>
        <w:rPr>
          <w:rFonts w:asciiTheme="majorBidi" w:eastAsiaTheme="minorEastAsia" w:hAnsiTheme="majorBidi" w:cstheme="majorBidi"/>
          <w:i/>
          <w:iCs/>
          <w:sz w:val="24"/>
          <w:szCs w:val="24"/>
        </w:rPr>
      </w:pPr>
      <w:r w:rsidRPr="003D45E3">
        <w:rPr>
          <w:rFonts w:asciiTheme="majorBidi" w:eastAsiaTheme="minorEastAsia" w:hAnsiTheme="majorBidi" w:cstheme="majorBidi"/>
          <w:i/>
          <w:iCs/>
          <w:sz w:val="24"/>
          <w:szCs w:val="24"/>
        </w:rPr>
        <w:t xml:space="preserve">Sumber: </w:t>
      </w:r>
      <w:r w:rsidRPr="003D45E3">
        <w:rPr>
          <w:rStyle w:val="FootnoteReference"/>
          <w:rFonts w:asciiTheme="majorBidi" w:eastAsiaTheme="minorEastAsia" w:hAnsiTheme="majorBidi" w:cstheme="majorBidi"/>
          <w:b/>
          <w:bCs/>
          <w:i/>
          <w:iCs/>
          <w:sz w:val="24"/>
          <w:szCs w:val="24"/>
        </w:rPr>
        <w:fldChar w:fldCharType="begin" w:fldLock="1"/>
      </w:r>
      <w:r w:rsidRPr="003D45E3">
        <w:rPr>
          <w:rFonts w:asciiTheme="majorBidi" w:eastAsiaTheme="minorEastAsia" w:hAnsiTheme="majorBidi" w:cstheme="majorBidi"/>
          <w:bCs/>
          <w:i/>
          <w:iCs/>
          <w:sz w:val="24"/>
          <w:szCs w:val="24"/>
        </w:rPr>
        <w:instrText>ADDIN CSL_CITATION {"citationItems":[{"id":"ITEM-1","itemData":{"author":[{"dropping-particle":"","family":"Taufik","given":"Mokhamad","non-dropping-particle":"","parse-names":false,"suffix":""},{"dropping-particle":"","family":"Dwijayanti","given":"Ida","non-dropping-particle":"","parse-names":false,"suffix":""},{"dropping-particle":"","family":"Rasiman","given":"","non-dropping-particle":"","parse-names":false,"suffix":""}],"editor":[{"dropping-particle":"","family":"Wijayama","given":"Bayu","non-dropping-particle":"","parse-names":false,"suffix":""}],"id":"ITEM-1","issued":{"date-parts":[["2023"]]},"number-of-pages":"114","publisher":"Cahya Ghani Recovery","publisher-place":"Semarang","title":"Media Pembelajan Aplikasi Android Berbasis Problem Posing Untuk Meningkatkan Hasil Belajar Pada Materi Bangun Ruang Bagi Siswa Kelas VI","type":"book"},"uris":["http://www.mendeley.com/documents/?uuid=5209c172-94a5-4ed7-bcd8-f27c0aa5e62c"]}],"mendeley":{"formattedCitation":"(Taufik et al., 2023)","plainTextFormattedCitation":"(Taufik et al., 2023)","previouslyFormattedCitation":"(Taufik et al., 2023)"},"properties":{"noteIndex":0},"schema":"https://github.com/citation-style-language/schema/raw/master/csl-citation.json"}</w:instrText>
      </w:r>
      <w:r w:rsidRPr="003D45E3">
        <w:rPr>
          <w:rStyle w:val="FootnoteReference"/>
          <w:rFonts w:asciiTheme="majorBidi" w:eastAsiaTheme="minorEastAsia" w:hAnsiTheme="majorBidi" w:cstheme="majorBidi"/>
          <w:b/>
          <w:bCs/>
          <w:i/>
          <w:iCs/>
          <w:sz w:val="24"/>
          <w:szCs w:val="24"/>
        </w:rPr>
        <w:fldChar w:fldCharType="separate"/>
      </w:r>
      <w:r w:rsidRPr="003D45E3">
        <w:rPr>
          <w:rFonts w:asciiTheme="majorBidi" w:eastAsiaTheme="minorEastAsia" w:hAnsiTheme="majorBidi" w:cstheme="majorBidi"/>
          <w:bCs/>
          <w:i/>
          <w:iCs/>
          <w:noProof/>
          <w:sz w:val="24"/>
          <w:szCs w:val="24"/>
        </w:rPr>
        <w:t>(Taufik et al., 2023)</w:t>
      </w:r>
      <w:r w:rsidRPr="003D45E3">
        <w:rPr>
          <w:rStyle w:val="FootnoteReference"/>
          <w:rFonts w:asciiTheme="majorBidi" w:eastAsiaTheme="minorEastAsia" w:hAnsiTheme="majorBidi" w:cstheme="majorBidi"/>
          <w:b/>
          <w:bCs/>
          <w:i/>
          <w:iCs/>
          <w:sz w:val="24"/>
          <w:szCs w:val="24"/>
        </w:rPr>
        <w:fldChar w:fldCharType="end"/>
      </w:r>
    </w:p>
    <w:p w14:paraId="10AE142D" w14:textId="77777777" w:rsidR="00FB463B" w:rsidRPr="003D45E3" w:rsidRDefault="00FB463B" w:rsidP="00FB463B">
      <w:pPr>
        <w:pStyle w:val="NoSpacing"/>
        <w:ind w:left="720" w:firstLine="720"/>
        <w:jc w:val="both"/>
        <w:rPr>
          <w:rFonts w:asciiTheme="majorBidi" w:hAnsiTheme="majorBidi" w:cstheme="majorBidi"/>
          <w:sz w:val="24"/>
          <w:szCs w:val="24"/>
        </w:rPr>
      </w:pPr>
      <w:r w:rsidRPr="003D45E3">
        <w:rPr>
          <w:rFonts w:asciiTheme="majorBidi" w:hAnsiTheme="majorBidi" w:cstheme="majorBidi"/>
          <w:sz w:val="24"/>
          <w:szCs w:val="24"/>
        </w:rPr>
        <w:t>Tabel di atas adalah interretasi untuk mengetahui efektivitas penggunaan suatu metode atau sistem pembelajaran menggunakan nilai N-Gain skor asli.</w:t>
      </w:r>
    </w:p>
    <w:p w14:paraId="0148B3BB" w14:textId="77777777" w:rsidR="00FB463B" w:rsidRDefault="00FB463B" w:rsidP="000B34E2">
      <w:pPr>
        <w:pStyle w:val="NoSpacing"/>
        <w:jc w:val="both"/>
        <w:rPr>
          <w:rFonts w:asciiTheme="majorBidi" w:hAnsiTheme="majorBidi" w:cstheme="majorBidi"/>
          <w:sz w:val="24"/>
          <w:szCs w:val="24"/>
        </w:rPr>
      </w:pPr>
    </w:p>
    <w:p w14:paraId="5D23B4F2" w14:textId="77777777" w:rsidR="00FB463B" w:rsidRPr="007E6346" w:rsidRDefault="00FB463B" w:rsidP="000B34E2">
      <w:pPr>
        <w:pStyle w:val="NoSpacing"/>
        <w:jc w:val="both"/>
        <w:rPr>
          <w:rFonts w:asciiTheme="majorBidi" w:hAnsiTheme="majorBidi" w:cstheme="majorBidi"/>
          <w:b/>
          <w:bCs/>
          <w:sz w:val="24"/>
          <w:szCs w:val="24"/>
        </w:rPr>
      </w:pPr>
      <w:r w:rsidRPr="007E6346">
        <w:rPr>
          <w:rFonts w:asciiTheme="majorBidi" w:hAnsiTheme="majorBidi" w:cstheme="majorBidi"/>
          <w:b/>
          <w:bCs/>
          <w:sz w:val="24"/>
          <w:szCs w:val="24"/>
        </w:rPr>
        <w:t>HASIL DAN PEMBAHASAN</w:t>
      </w:r>
    </w:p>
    <w:p w14:paraId="3DE1819B" w14:textId="77777777" w:rsidR="00FB463B" w:rsidRPr="007E6346" w:rsidRDefault="00FB463B" w:rsidP="000B34E2">
      <w:pPr>
        <w:pStyle w:val="NoSpacing"/>
        <w:jc w:val="both"/>
        <w:rPr>
          <w:rFonts w:asciiTheme="majorBidi" w:hAnsiTheme="majorBidi" w:cstheme="majorBidi"/>
          <w:b/>
          <w:bCs/>
          <w:sz w:val="24"/>
          <w:szCs w:val="24"/>
        </w:rPr>
      </w:pPr>
    </w:p>
    <w:p w14:paraId="0F35E683" w14:textId="77777777" w:rsidR="00FB463B" w:rsidRPr="007E6346" w:rsidRDefault="00FB463B" w:rsidP="000B34E2">
      <w:pPr>
        <w:pStyle w:val="NoSpacing"/>
        <w:jc w:val="both"/>
        <w:rPr>
          <w:rFonts w:asciiTheme="majorBidi" w:hAnsiTheme="majorBidi" w:cstheme="majorBidi"/>
          <w:sz w:val="24"/>
          <w:szCs w:val="24"/>
        </w:rPr>
      </w:pPr>
      <w:r w:rsidRPr="007E6346">
        <w:rPr>
          <w:rFonts w:asciiTheme="majorBidi" w:hAnsiTheme="majorBidi" w:cstheme="majorBidi"/>
          <w:sz w:val="24"/>
          <w:szCs w:val="24"/>
        </w:rPr>
        <w:t xml:space="preserve">Produk yang dihasilkan dalam penelitian ini adalah media pembelajaran film animasi matematika berbasis </w:t>
      </w:r>
      <w:r w:rsidRPr="007E6346">
        <w:rPr>
          <w:rFonts w:asciiTheme="majorBidi" w:hAnsiTheme="majorBidi" w:cstheme="majorBidi"/>
          <w:i/>
          <w:iCs/>
          <w:sz w:val="24"/>
          <w:szCs w:val="24"/>
        </w:rPr>
        <w:t>sparkol videoscribe</w:t>
      </w:r>
      <w:r w:rsidRPr="007E6346">
        <w:rPr>
          <w:rFonts w:asciiTheme="majorBidi" w:hAnsiTheme="majorBidi" w:cstheme="majorBidi"/>
          <w:sz w:val="24"/>
          <w:szCs w:val="24"/>
        </w:rPr>
        <w:t xml:space="preserve"> untuk meningkatkan </w:t>
      </w:r>
      <w:r w:rsidRPr="007E6346">
        <w:rPr>
          <w:rFonts w:asciiTheme="majorBidi" w:hAnsiTheme="majorBidi" w:cstheme="majorBidi"/>
          <w:i/>
          <w:iCs/>
          <w:sz w:val="24"/>
          <w:szCs w:val="24"/>
        </w:rPr>
        <w:t>mathematic problem solving ability</w:t>
      </w:r>
      <w:r w:rsidRPr="007E6346">
        <w:rPr>
          <w:rFonts w:asciiTheme="majorBidi" w:hAnsiTheme="majorBidi" w:cstheme="majorBidi"/>
          <w:sz w:val="24"/>
          <w:szCs w:val="24"/>
        </w:rPr>
        <w:t xml:space="preserve"> siswa. Penelitian ini menggunakan jenis penelitian pengembangan dengan model ADDIE. Berikut adalah penjelasan hasil dari penelitian pengembangan pada setiap tahapannya.</w:t>
      </w:r>
    </w:p>
    <w:p w14:paraId="21D8E2D8" w14:textId="77777777" w:rsidR="00FB463B" w:rsidRPr="007E6346" w:rsidRDefault="00FB463B" w:rsidP="000B34E2">
      <w:pPr>
        <w:pStyle w:val="ListParagraph"/>
        <w:numPr>
          <w:ilvl w:val="0"/>
          <w:numId w:val="34"/>
        </w:numPr>
        <w:spacing w:after="0" w:line="276" w:lineRule="auto"/>
        <w:jc w:val="both"/>
        <w:rPr>
          <w:rFonts w:asciiTheme="majorBidi" w:hAnsiTheme="majorBidi" w:cstheme="majorBidi"/>
          <w:b/>
          <w:bCs/>
          <w:sz w:val="24"/>
          <w:szCs w:val="24"/>
        </w:rPr>
      </w:pPr>
      <w:r w:rsidRPr="007E6346">
        <w:rPr>
          <w:rFonts w:asciiTheme="majorBidi" w:hAnsiTheme="majorBidi" w:cstheme="majorBidi"/>
          <w:b/>
          <w:bCs/>
          <w:sz w:val="24"/>
          <w:szCs w:val="24"/>
        </w:rPr>
        <w:t>Tahap Analisis (</w:t>
      </w:r>
      <w:r w:rsidRPr="007E6346">
        <w:rPr>
          <w:rFonts w:asciiTheme="majorBidi" w:hAnsiTheme="majorBidi" w:cstheme="majorBidi"/>
          <w:b/>
          <w:bCs/>
          <w:i/>
          <w:iCs/>
          <w:sz w:val="24"/>
          <w:szCs w:val="24"/>
        </w:rPr>
        <w:t>Analysis)</w:t>
      </w:r>
    </w:p>
    <w:p w14:paraId="1883353D" w14:textId="77777777" w:rsidR="00FB463B" w:rsidRPr="007E6346" w:rsidRDefault="00FB463B" w:rsidP="000B34E2">
      <w:pPr>
        <w:pStyle w:val="ListParagraph"/>
        <w:spacing w:before="100" w:beforeAutospacing="1" w:after="100" w:afterAutospacing="1" w:line="240" w:lineRule="auto"/>
        <w:ind w:firstLine="720"/>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Analisis yang dilakukan dalam penelitian pengembangan ini mencakup beberapa hal, yaitu:</w:t>
      </w:r>
    </w:p>
    <w:p w14:paraId="7C9E248C" w14:textId="77777777" w:rsidR="00FB463B" w:rsidRPr="007E6346" w:rsidRDefault="00FB463B" w:rsidP="000B34E2">
      <w:pPr>
        <w:pStyle w:val="ListParagraph"/>
        <w:numPr>
          <w:ilvl w:val="0"/>
          <w:numId w:val="35"/>
        </w:numPr>
        <w:spacing w:before="100" w:beforeAutospacing="1" w:after="100" w:afterAutospacing="1" w:line="240" w:lineRule="auto"/>
        <w:ind w:left="357" w:firstLine="0"/>
        <w:jc w:val="both"/>
        <w:rPr>
          <w:rFonts w:asciiTheme="majorBidi" w:eastAsia="Times New Roman" w:hAnsiTheme="majorBidi" w:cstheme="majorBidi"/>
          <w:b/>
          <w:bCs/>
          <w:sz w:val="24"/>
          <w:szCs w:val="24"/>
          <w:lang w:eastAsia="id-ID"/>
        </w:rPr>
      </w:pPr>
      <w:r w:rsidRPr="007E6346">
        <w:rPr>
          <w:rFonts w:asciiTheme="majorBidi" w:eastAsia="Times New Roman" w:hAnsiTheme="majorBidi" w:cstheme="majorBidi"/>
          <w:b/>
          <w:bCs/>
          <w:sz w:val="24"/>
          <w:szCs w:val="24"/>
          <w:lang w:eastAsia="id-ID"/>
        </w:rPr>
        <w:t xml:space="preserve"> Analisis Kebutuhan</w:t>
      </w:r>
    </w:p>
    <w:p w14:paraId="59ED0253" w14:textId="77777777" w:rsidR="00FB463B" w:rsidRPr="007E6346" w:rsidRDefault="00FB463B" w:rsidP="000B34E2">
      <w:pPr>
        <w:pStyle w:val="ListParagraph"/>
        <w:spacing w:before="100" w:beforeAutospacing="1" w:after="100" w:afterAutospacing="1" w:line="240" w:lineRule="auto"/>
        <w:ind w:firstLine="363"/>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 xml:space="preserve">Tahap awal penelitian dan pengembangan melibatkan analisis kebutuhan yang dilakukan melalui wawancara dengan pendidik serta pemberian kuesioner kepada peserta didik. Tujuan dari analisis kebutuhan ini adalah untuk mengidentifikasi berbagai masalah yang ada di SMP Terpadu Al-Qodir </w:t>
      </w:r>
      <w:proofErr w:type="spellStart"/>
      <w:r w:rsidRPr="007E6346">
        <w:rPr>
          <w:rFonts w:asciiTheme="majorBidi" w:eastAsia="Times New Roman" w:hAnsiTheme="majorBidi" w:cstheme="majorBidi"/>
          <w:sz w:val="24"/>
          <w:szCs w:val="24"/>
          <w:lang w:eastAsia="id-ID"/>
        </w:rPr>
        <w:t>Batutegi</w:t>
      </w:r>
      <w:proofErr w:type="spellEnd"/>
      <w:r w:rsidRPr="007E6346">
        <w:rPr>
          <w:rFonts w:asciiTheme="majorBidi" w:eastAsia="Times New Roman" w:hAnsiTheme="majorBidi" w:cstheme="majorBidi"/>
          <w:sz w:val="24"/>
          <w:szCs w:val="24"/>
          <w:lang w:eastAsia="id-ID"/>
        </w:rPr>
        <w:t>. Beberapa permasalahan yang ditemukan di sekolah tersebut antara lain adalah peserta didik masih mengalami kesulitan dalam memahami materi, minat belajar yang masih rendah, dan keterbatasan bahan ajar yang umumnya hanya berupa media cetak seperti buku teks dan LKS.</w:t>
      </w:r>
    </w:p>
    <w:p w14:paraId="747F008B" w14:textId="77777777" w:rsidR="00FB463B" w:rsidRPr="007E6346" w:rsidRDefault="00FB463B" w:rsidP="000B34E2">
      <w:pPr>
        <w:pStyle w:val="ListParagraph"/>
        <w:numPr>
          <w:ilvl w:val="0"/>
          <w:numId w:val="35"/>
        </w:numPr>
        <w:spacing w:before="100" w:beforeAutospacing="1" w:after="100" w:afterAutospacing="1" w:line="240" w:lineRule="auto"/>
        <w:ind w:left="357" w:firstLine="0"/>
        <w:jc w:val="both"/>
        <w:rPr>
          <w:rFonts w:asciiTheme="majorBidi" w:eastAsia="Times New Roman" w:hAnsiTheme="majorBidi" w:cstheme="majorBidi"/>
          <w:b/>
          <w:bCs/>
          <w:sz w:val="24"/>
          <w:szCs w:val="24"/>
          <w:lang w:eastAsia="id-ID"/>
        </w:rPr>
      </w:pPr>
      <w:r w:rsidRPr="007E6346">
        <w:rPr>
          <w:rFonts w:asciiTheme="majorBidi" w:eastAsia="Times New Roman" w:hAnsiTheme="majorBidi" w:cstheme="majorBidi"/>
          <w:b/>
          <w:bCs/>
          <w:sz w:val="24"/>
          <w:szCs w:val="24"/>
          <w:lang w:eastAsia="id-ID"/>
        </w:rPr>
        <w:t>Analisis Karakteristik Peserta Didik</w:t>
      </w:r>
    </w:p>
    <w:p w14:paraId="4744BEE5" w14:textId="77777777" w:rsidR="00FB463B" w:rsidRPr="007E6346" w:rsidRDefault="00FB463B" w:rsidP="000B34E2">
      <w:pPr>
        <w:pStyle w:val="ListParagraph"/>
        <w:spacing w:before="100" w:beforeAutospacing="1" w:after="100" w:afterAutospacing="1" w:line="240" w:lineRule="auto"/>
        <w:ind w:firstLine="363"/>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 xml:space="preserve">Berikut adalah kesimpulan yang diambil oleh peneliti dari wawancara dengan guru matematika dan hasil penyebaran angket </w:t>
      </w:r>
      <w:proofErr w:type="spellStart"/>
      <w:r w:rsidRPr="007E6346">
        <w:rPr>
          <w:rFonts w:asciiTheme="majorBidi" w:eastAsia="Times New Roman" w:hAnsiTheme="majorBidi" w:cstheme="majorBidi"/>
          <w:sz w:val="24"/>
          <w:szCs w:val="24"/>
          <w:lang w:eastAsia="id-ID"/>
        </w:rPr>
        <w:t>epada</w:t>
      </w:r>
      <w:proofErr w:type="spellEnd"/>
      <w:r w:rsidRPr="007E6346">
        <w:rPr>
          <w:rFonts w:asciiTheme="majorBidi" w:eastAsia="Times New Roman" w:hAnsiTheme="majorBidi" w:cstheme="majorBidi"/>
          <w:sz w:val="24"/>
          <w:szCs w:val="24"/>
          <w:lang w:eastAsia="id-ID"/>
        </w:rPr>
        <w:t xml:space="preserve"> peserta didik untuk mengetahui karakteristik mereka.</w:t>
      </w:r>
    </w:p>
    <w:p w14:paraId="335C2E56" w14:textId="77777777" w:rsidR="00FB463B" w:rsidRPr="007E6346" w:rsidRDefault="00FB463B" w:rsidP="000B34E2">
      <w:pPr>
        <w:pStyle w:val="ListParagraph"/>
        <w:numPr>
          <w:ilvl w:val="0"/>
          <w:numId w:val="36"/>
        </w:numPr>
        <w:spacing w:after="0" w:line="240" w:lineRule="auto"/>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Peserta didik kurang antusias saat pembelajaran matematika yang berfokus pada buku paket atau LKS.</w:t>
      </w:r>
    </w:p>
    <w:p w14:paraId="726A563B" w14:textId="77777777" w:rsidR="00FB463B" w:rsidRPr="007E6346" w:rsidRDefault="00FB463B" w:rsidP="000B34E2">
      <w:pPr>
        <w:pStyle w:val="ListParagraph"/>
        <w:numPr>
          <w:ilvl w:val="0"/>
          <w:numId w:val="36"/>
        </w:numPr>
        <w:spacing w:after="0" w:line="240" w:lineRule="auto"/>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Pemahaman peserta didik terhadap pemecahan masalah matematika, terutama pada sub bab operasi hitung bilangan bulat, masih rendah.</w:t>
      </w:r>
    </w:p>
    <w:p w14:paraId="747B1017" w14:textId="77777777" w:rsidR="00FB463B" w:rsidRPr="007E6346" w:rsidRDefault="00FB463B" w:rsidP="000B34E2">
      <w:pPr>
        <w:pStyle w:val="NormalWeb"/>
        <w:numPr>
          <w:ilvl w:val="0"/>
          <w:numId w:val="36"/>
        </w:numPr>
        <w:jc w:val="both"/>
        <w:rPr>
          <w:rFonts w:asciiTheme="majorBidi" w:hAnsiTheme="majorBidi" w:cstheme="majorBidi"/>
        </w:rPr>
      </w:pPr>
      <w:r w:rsidRPr="007E6346">
        <w:rPr>
          <w:rFonts w:asciiTheme="majorBidi" w:hAnsiTheme="majorBidi" w:cstheme="majorBidi"/>
        </w:rPr>
        <w:t xml:space="preserve">Selama proses pembelajaran, pendidik hanya menggunakan bahan ajar berupa buku paket dan LKS dengan metode ceramah, sehingga peserta didik kurang berminat dan pembelajaran terasa kurang </w:t>
      </w:r>
      <w:proofErr w:type="gramStart"/>
      <w:r w:rsidRPr="007E6346">
        <w:rPr>
          <w:rFonts w:asciiTheme="majorBidi" w:hAnsiTheme="majorBidi" w:cstheme="majorBidi"/>
        </w:rPr>
        <w:t>menarik..</w:t>
      </w:r>
      <w:proofErr w:type="gramEnd"/>
    </w:p>
    <w:p w14:paraId="30252988" w14:textId="77777777" w:rsidR="00FB463B" w:rsidRPr="000B34E2" w:rsidRDefault="00FB463B" w:rsidP="000B34E2">
      <w:pPr>
        <w:pStyle w:val="ListParagraph"/>
        <w:numPr>
          <w:ilvl w:val="0"/>
          <w:numId w:val="36"/>
        </w:numPr>
        <w:spacing w:before="100" w:beforeAutospacing="1" w:after="100" w:afterAutospacing="1" w:line="240" w:lineRule="auto"/>
        <w:jc w:val="both"/>
        <w:rPr>
          <w:rFonts w:asciiTheme="majorBidi" w:eastAsia="Times New Roman" w:hAnsiTheme="majorBidi" w:cstheme="majorBidi"/>
          <w:sz w:val="24"/>
          <w:szCs w:val="24"/>
          <w:lang w:eastAsia="id-ID"/>
        </w:rPr>
      </w:pPr>
      <w:r w:rsidRPr="000B34E2">
        <w:rPr>
          <w:rFonts w:asciiTheme="majorBidi" w:eastAsia="Times New Roman" w:hAnsiTheme="majorBidi" w:cstheme="majorBidi"/>
          <w:sz w:val="24"/>
          <w:szCs w:val="24"/>
          <w:lang w:eastAsia="id-ID"/>
        </w:rPr>
        <w:lastRenderedPageBreak/>
        <w:t>Peserta didik sangat membutuhkan pembaruan dalam media pembelajaran.</w:t>
      </w:r>
    </w:p>
    <w:p w14:paraId="1CB724E5" w14:textId="77777777" w:rsidR="00FB463B" w:rsidRPr="000B34E2" w:rsidRDefault="00FB463B" w:rsidP="000B34E2">
      <w:pPr>
        <w:ind w:left="357" w:firstLine="360"/>
        <w:jc w:val="both"/>
        <w:rPr>
          <w:rFonts w:asciiTheme="majorBidi" w:hAnsiTheme="majorBidi" w:cstheme="majorBidi"/>
          <w:sz w:val="24"/>
          <w:szCs w:val="24"/>
        </w:rPr>
      </w:pPr>
      <w:r w:rsidRPr="000B34E2">
        <w:rPr>
          <w:rFonts w:asciiTheme="majorBidi" w:hAnsiTheme="majorBidi" w:cstheme="majorBidi"/>
          <w:sz w:val="24"/>
          <w:szCs w:val="24"/>
        </w:rPr>
        <w:t xml:space="preserve">Berdasarkan hasil analisis kebutuhan dan karakteristik peserta didik, penulis memutuskan untuk mengembangkan media pembelajaran film animasi matematika berbasis </w:t>
      </w:r>
      <w:proofErr w:type="spellStart"/>
      <w:r w:rsidRPr="000B34E2">
        <w:rPr>
          <w:rFonts w:asciiTheme="majorBidi" w:hAnsiTheme="majorBidi" w:cstheme="majorBidi"/>
          <w:sz w:val="24"/>
          <w:szCs w:val="24"/>
        </w:rPr>
        <w:t>sparkol</w:t>
      </w:r>
      <w:proofErr w:type="spellEnd"/>
      <w:r w:rsidRPr="000B34E2">
        <w:rPr>
          <w:rFonts w:asciiTheme="majorBidi" w:hAnsiTheme="majorBidi" w:cstheme="majorBidi"/>
          <w:sz w:val="24"/>
          <w:szCs w:val="24"/>
        </w:rPr>
        <w:t xml:space="preserve"> </w:t>
      </w:r>
      <w:proofErr w:type="spellStart"/>
      <w:r w:rsidRPr="000B34E2">
        <w:rPr>
          <w:rFonts w:asciiTheme="majorBidi" w:hAnsiTheme="majorBidi" w:cstheme="majorBidi"/>
          <w:sz w:val="24"/>
          <w:szCs w:val="24"/>
        </w:rPr>
        <w:t>videoscribe</w:t>
      </w:r>
      <w:proofErr w:type="spellEnd"/>
      <w:r w:rsidRPr="000B34E2">
        <w:rPr>
          <w:rFonts w:asciiTheme="majorBidi" w:hAnsiTheme="majorBidi" w:cstheme="majorBidi"/>
          <w:sz w:val="24"/>
          <w:szCs w:val="24"/>
        </w:rPr>
        <w:t xml:space="preserve"> untuk meningkatkan </w:t>
      </w:r>
      <w:proofErr w:type="spellStart"/>
      <w:r w:rsidRPr="000B34E2">
        <w:rPr>
          <w:rFonts w:asciiTheme="majorBidi" w:hAnsiTheme="majorBidi" w:cstheme="majorBidi"/>
          <w:sz w:val="24"/>
          <w:szCs w:val="24"/>
        </w:rPr>
        <w:t>mathemtaic</w:t>
      </w:r>
      <w:proofErr w:type="spellEnd"/>
      <w:r w:rsidRPr="000B34E2">
        <w:rPr>
          <w:rFonts w:asciiTheme="majorBidi" w:hAnsiTheme="majorBidi" w:cstheme="majorBidi"/>
          <w:sz w:val="24"/>
          <w:szCs w:val="24"/>
        </w:rPr>
        <w:t xml:space="preserve"> problem solving ability siswa. Media ini dirancang sebagai solusi untuk mengatasi permasalahan yang ada di sekolah tersebut, serta diharapkan dapat membantu peserta didik belajar secara mandiri dengan cara yang lebih menyenangkan melalui penggunaan media berbentuk film animasi.</w:t>
      </w:r>
    </w:p>
    <w:p w14:paraId="390F1A8B" w14:textId="77777777" w:rsidR="00FB463B" w:rsidRPr="000B34E2" w:rsidRDefault="00FB463B" w:rsidP="000B34E2">
      <w:pPr>
        <w:pStyle w:val="ListParagraph"/>
        <w:numPr>
          <w:ilvl w:val="0"/>
          <w:numId w:val="34"/>
        </w:numPr>
        <w:spacing w:before="100" w:beforeAutospacing="1" w:after="100" w:afterAutospacing="1" w:line="240" w:lineRule="auto"/>
        <w:jc w:val="both"/>
        <w:rPr>
          <w:rFonts w:asciiTheme="majorBidi" w:eastAsia="Times New Roman" w:hAnsiTheme="majorBidi" w:cstheme="majorBidi"/>
          <w:b/>
          <w:bCs/>
          <w:sz w:val="24"/>
          <w:szCs w:val="24"/>
          <w:lang w:eastAsia="id-ID"/>
        </w:rPr>
      </w:pPr>
      <w:r w:rsidRPr="000B34E2">
        <w:rPr>
          <w:rFonts w:asciiTheme="majorBidi" w:eastAsia="Times New Roman" w:hAnsiTheme="majorBidi" w:cstheme="majorBidi"/>
          <w:b/>
          <w:bCs/>
          <w:sz w:val="24"/>
          <w:szCs w:val="24"/>
          <w:lang w:eastAsia="id-ID"/>
        </w:rPr>
        <w:t>Tahap perancangan</w:t>
      </w:r>
      <w:r w:rsidRPr="000B34E2">
        <w:rPr>
          <w:rFonts w:asciiTheme="majorBidi" w:eastAsia="Times New Roman" w:hAnsiTheme="majorBidi" w:cstheme="majorBidi"/>
          <w:b/>
          <w:bCs/>
          <w:i/>
          <w:iCs/>
          <w:sz w:val="24"/>
          <w:szCs w:val="24"/>
          <w:lang w:eastAsia="id-ID"/>
        </w:rPr>
        <w:t xml:space="preserve"> </w:t>
      </w:r>
      <w:r w:rsidRPr="000B34E2">
        <w:rPr>
          <w:rFonts w:asciiTheme="majorBidi" w:eastAsia="Times New Roman" w:hAnsiTheme="majorBidi" w:cstheme="majorBidi"/>
          <w:b/>
          <w:bCs/>
          <w:sz w:val="24"/>
          <w:szCs w:val="24"/>
          <w:lang w:eastAsia="id-ID"/>
        </w:rPr>
        <w:t>(</w:t>
      </w:r>
      <w:r w:rsidRPr="000B34E2">
        <w:rPr>
          <w:rFonts w:asciiTheme="majorBidi" w:eastAsia="Times New Roman" w:hAnsiTheme="majorBidi" w:cstheme="majorBidi"/>
          <w:b/>
          <w:bCs/>
          <w:i/>
          <w:iCs/>
          <w:sz w:val="24"/>
          <w:szCs w:val="24"/>
          <w:lang w:eastAsia="id-ID"/>
        </w:rPr>
        <w:t>Design</w:t>
      </w:r>
      <w:r w:rsidRPr="000B34E2">
        <w:rPr>
          <w:rFonts w:asciiTheme="majorBidi" w:eastAsia="Times New Roman" w:hAnsiTheme="majorBidi" w:cstheme="majorBidi"/>
          <w:b/>
          <w:bCs/>
          <w:sz w:val="24"/>
          <w:szCs w:val="24"/>
          <w:lang w:eastAsia="id-ID"/>
        </w:rPr>
        <w:t>)</w:t>
      </w:r>
    </w:p>
    <w:p w14:paraId="137A0690" w14:textId="77777777" w:rsidR="00FB463B" w:rsidRPr="000B34E2" w:rsidRDefault="00FB463B" w:rsidP="000B34E2">
      <w:pPr>
        <w:spacing w:before="100" w:beforeAutospacing="1" w:after="100" w:afterAutospacing="1" w:line="240" w:lineRule="auto"/>
        <w:ind w:left="357" w:firstLine="360"/>
        <w:jc w:val="both"/>
        <w:rPr>
          <w:rFonts w:asciiTheme="majorBidi" w:hAnsiTheme="majorBidi" w:cstheme="majorBidi"/>
          <w:sz w:val="24"/>
          <w:szCs w:val="24"/>
          <w:lang w:val="id-ID"/>
        </w:rPr>
      </w:pPr>
      <w:r w:rsidRPr="000B34E2">
        <w:rPr>
          <w:rFonts w:asciiTheme="majorBidi" w:hAnsiTheme="majorBidi" w:cstheme="majorBidi"/>
          <w:sz w:val="24"/>
          <w:szCs w:val="24"/>
        </w:rPr>
        <w:t>Setelah tahap kedua selesai, langkah berikutnya adalah memasuki tahap desain, yaitu tahap perancangan. Pada tahap ini, ada beberapa hal yang perlu dilakukan, yaitu sebagai berikut:</w:t>
      </w:r>
    </w:p>
    <w:p w14:paraId="4B5A8167" w14:textId="77777777" w:rsidR="00FB463B" w:rsidRPr="000B34E2" w:rsidRDefault="00FB463B" w:rsidP="000B34E2">
      <w:pPr>
        <w:pStyle w:val="ListParagraph"/>
        <w:numPr>
          <w:ilvl w:val="1"/>
          <w:numId w:val="34"/>
        </w:numPr>
        <w:spacing w:before="100" w:beforeAutospacing="1" w:after="100" w:afterAutospacing="1" w:line="240" w:lineRule="auto"/>
        <w:jc w:val="both"/>
        <w:rPr>
          <w:rFonts w:asciiTheme="majorBidi" w:eastAsia="Times New Roman" w:hAnsiTheme="majorBidi" w:cstheme="majorBidi"/>
          <w:b/>
          <w:bCs/>
          <w:sz w:val="24"/>
          <w:szCs w:val="24"/>
          <w:lang w:eastAsia="id-ID"/>
        </w:rPr>
      </w:pPr>
      <w:r w:rsidRPr="000B34E2">
        <w:rPr>
          <w:rFonts w:asciiTheme="majorBidi" w:eastAsia="Times New Roman" w:hAnsiTheme="majorBidi" w:cstheme="majorBidi"/>
          <w:b/>
          <w:bCs/>
          <w:sz w:val="24"/>
          <w:szCs w:val="24"/>
          <w:lang w:eastAsia="id-ID"/>
        </w:rPr>
        <w:t>Menentukan Desain Media</w:t>
      </w:r>
    </w:p>
    <w:p w14:paraId="6A232402" w14:textId="77777777" w:rsidR="00FB463B" w:rsidRPr="000B34E2" w:rsidRDefault="00FB463B" w:rsidP="000B34E2">
      <w:pPr>
        <w:spacing w:before="100" w:beforeAutospacing="1" w:after="100" w:afterAutospacing="1"/>
        <w:ind w:left="426" w:firstLine="294"/>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t xml:space="preserve">Aplikasi yang digunakan dalam media pembelajaran berbentuk film animasi ini yaitu </w:t>
      </w:r>
      <w:r w:rsidRPr="000B34E2">
        <w:rPr>
          <w:rFonts w:asciiTheme="majorBidi" w:eastAsia="Times New Roman" w:hAnsiTheme="majorBidi" w:cstheme="majorBidi"/>
          <w:i/>
          <w:iCs/>
          <w:sz w:val="24"/>
          <w:szCs w:val="24"/>
          <w:lang w:val="id-ID" w:eastAsia="id-ID"/>
        </w:rPr>
        <w:t xml:space="preserve">sparkol videoscribe. </w:t>
      </w:r>
      <w:r w:rsidRPr="000B34E2">
        <w:rPr>
          <w:rFonts w:asciiTheme="majorBidi" w:eastAsia="Times New Roman" w:hAnsiTheme="majorBidi" w:cstheme="majorBidi"/>
          <w:sz w:val="24"/>
          <w:szCs w:val="24"/>
          <w:lang w:val="id-ID" w:eastAsia="id-ID"/>
        </w:rPr>
        <w:t xml:space="preserve">Penulisan pada film animasi ini menggunakan </w:t>
      </w:r>
      <w:r w:rsidRPr="000B34E2">
        <w:rPr>
          <w:rFonts w:asciiTheme="majorBidi" w:eastAsia="Times New Roman" w:hAnsiTheme="majorBidi" w:cstheme="majorBidi"/>
          <w:i/>
          <w:iCs/>
          <w:sz w:val="24"/>
          <w:szCs w:val="24"/>
          <w:lang w:val="id-ID" w:eastAsia="id-ID"/>
        </w:rPr>
        <w:t xml:space="preserve">Baloo Da 2 </w:t>
      </w:r>
      <w:r w:rsidRPr="000B34E2">
        <w:rPr>
          <w:rFonts w:asciiTheme="majorBidi" w:eastAsia="Times New Roman" w:hAnsiTheme="majorBidi" w:cstheme="majorBidi"/>
          <w:sz w:val="24"/>
          <w:szCs w:val="24"/>
          <w:lang w:val="id-ID" w:eastAsia="id-ID"/>
        </w:rPr>
        <w:t xml:space="preserve">dan isi pokok yang terdapat dalam film animasi ini terdapat beberapa susunan yaitu dengan adanya pembukaan pada awal film, adanya narasi yang menceritakan suasana di perkemahan dengan dua orang  tokoh bernama Aisyah dan Nino. Materi dikemas dengan diskusi tentang permasalahan dalam suasana di pegunungan, mereka belajar tentang bilangan bulat melalui diskusi interaktif dan tantangan matematika yang mengasyikkan, seperti penjumlahan, pengurangan, dan suhu. Mereka dengan cermat mennyelesaikan soal matematika yang menantang, mulai dari menghitung bilangan bulat, suhu, hingga poin kompetisi, dengan langkah-langkah sistematis yang mencerminkan teori pemecahan masalah Polya. Film tersebut juga diiringi dengan instrumen </w:t>
      </w:r>
      <w:r w:rsidRPr="000B34E2">
        <w:rPr>
          <w:rFonts w:asciiTheme="majorBidi" w:eastAsia="Times New Roman" w:hAnsiTheme="majorBidi" w:cstheme="majorBidi"/>
          <w:i/>
          <w:iCs/>
          <w:sz w:val="24"/>
          <w:szCs w:val="24"/>
          <w:lang w:val="id-ID" w:eastAsia="id-ID"/>
        </w:rPr>
        <w:t>music</w:t>
      </w:r>
      <w:r w:rsidRPr="000B34E2">
        <w:rPr>
          <w:rFonts w:asciiTheme="majorBidi" w:eastAsia="Times New Roman" w:hAnsiTheme="majorBidi" w:cstheme="majorBidi"/>
          <w:sz w:val="24"/>
          <w:szCs w:val="24"/>
          <w:lang w:val="id-ID" w:eastAsia="id-ID"/>
        </w:rPr>
        <w:t xml:space="preserve"> agar tidak bosan dan lebih menarik untuk didengar.</w:t>
      </w:r>
    </w:p>
    <w:p w14:paraId="61294787" w14:textId="77777777" w:rsidR="00FB463B" w:rsidRPr="000B34E2" w:rsidRDefault="00FB463B" w:rsidP="000B34E2">
      <w:pPr>
        <w:pStyle w:val="ListParagraph"/>
        <w:numPr>
          <w:ilvl w:val="1"/>
          <w:numId w:val="34"/>
        </w:numPr>
        <w:spacing w:before="100" w:beforeAutospacing="1" w:after="100" w:afterAutospacing="1" w:line="240" w:lineRule="auto"/>
        <w:jc w:val="both"/>
        <w:rPr>
          <w:rFonts w:asciiTheme="majorBidi" w:eastAsia="Times New Roman" w:hAnsiTheme="majorBidi" w:cstheme="majorBidi"/>
          <w:b/>
          <w:bCs/>
          <w:sz w:val="24"/>
          <w:szCs w:val="24"/>
          <w:lang w:eastAsia="id-ID"/>
        </w:rPr>
      </w:pPr>
      <w:r w:rsidRPr="000B34E2">
        <w:rPr>
          <w:rFonts w:asciiTheme="majorBidi" w:eastAsia="Times New Roman" w:hAnsiTheme="majorBidi" w:cstheme="majorBidi"/>
          <w:b/>
          <w:bCs/>
          <w:sz w:val="24"/>
          <w:szCs w:val="24"/>
          <w:lang w:eastAsia="id-ID"/>
        </w:rPr>
        <w:t>Perancangan Instrumen</w:t>
      </w:r>
    </w:p>
    <w:p w14:paraId="07A9E7FA" w14:textId="77777777" w:rsidR="00FB463B" w:rsidRPr="000B34E2" w:rsidRDefault="00FB463B" w:rsidP="000B34E2">
      <w:pPr>
        <w:spacing w:before="100" w:beforeAutospacing="1" w:after="100" w:afterAutospacing="1"/>
        <w:ind w:left="357" w:firstLine="363"/>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t>Instrumen yang disusun dalam tahap perancangan ini berupa angket (kuesioner) yang bertujuan untuk mengevaluasi media pembelajaran berbentuk film animasi agar dapat digunakan secara efektif dan efisien. Aspek-aspek yang tercantum dalam angket tersebut disesuaikan dengan tujuan masing-masing, yaitu validasi media, validasi soal, validasi soal, serta penilaian dari uji kemenarikan media yang akan disebarkan kepada peserta didik. Angket respon peserta didik, media, materi, dan soal akan diberikan kepada ahli dari setiap validator untuk dinilai sebelum media diuji coba peserta didik dalam uji kemenarikan.</w:t>
      </w:r>
    </w:p>
    <w:p w14:paraId="1C3524CF" w14:textId="77777777" w:rsidR="00FB463B" w:rsidRPr="000B34E2" w:rsidRDefault="00FB463B" w:rsidP="000B34E2">
      <w:pPr>
        <w:spacing w:before="100" w:beforeAutospacing="1" w:after="100" w:afterAutospacing="1"/>
        <w:ind w:left="357" w:firstLine="363"/>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lastRenderedPageBreak/>
        <w:t xml:space="preserve">Berdasarkan tahap perancangan, penulis membuat film animasi pembelajaran menggunakan aplikasi </w:t>
      </w:r>
      <w:r w:rsidRPr="000B34E2">
        <w:rPr>
          <w:rFonts w:asciiTheme="majorBidi" w:eastAsia="Times New Roman" w:hAnsiTheme="majorBidi" w:cstheme="majorBidi"/>
          <w:i/>
          <w:iCs/>
          <w:sz w:val="24"/>
          <w:szCs w:val="24"/>
          <w:lang w:val="id-ID" w:eastAsia="id-ID"/>
        </w:rPr>
        <w:t xml:space="preserve">sparkol videoscribe </w:t>
      </w:r>
      <w:r w:rsidRPr="000B34E2">
        <w:rPr>
          <w:rFonts w:asciiTheme="majorBidi" w:eastAsia="Times New Roman" w:hAnsiTheme="majorBidi" w:cstheme="majorBidi"/>
          <w:sz w:val="24"/>
          <w:szCs w:val="24"/>
          <w:lang w:val="id-ID" w:eastAsia="id-ID"/>
        </w:rPr>
        <w:t>sesuai dengan desain yang telah ditentukan berdasarkan masukan dari dosen pembimbing. Pada tahap  ini, penulis juga merancang instrumen berupa angket kuesioner yang akan digunakan untuk mengevaluasi media yang telah dibuat. Instrumen tersebut akan digunakan pada tahap selanjutnya, yaitu tahap pengembangan, dengan memvalidasi hasil media pembelajaran berbentuk film animasi tersebut.</w:t>
      </w:r>
    </w:p>
    <w:p w14:paraId="3DD1DB83" w14:textId="77777777" w:rsidR="00FB463B" w:rsidRPr="000B34E2" w:rsidRDefault="00FB463B" w:rsidP="000B34E2">
      <w:pPr>
        <w:pStyle w:val="ListParagraph"/>
        <w:numPr>
          <w:ilvl w:val="0"/>
          <w:numId w:val="34"/>
        </w:numPr>
        <w:spacing w:before="100" w:beforeAutospacing="1" w:after="100" w:afterAutospacing="1" w:line="240" w:lineRule="auto"/>
        <w:jc w:val="both"/>
        <w:rPr>
          <w:rFonts w:asciiTheme="majorBidi" w:eastAsia="Times New Roman" w:hAnsiTheme="majorBidi" w:cstheme="majorBidi"/>
          <w:b/>
          <w:bCs/>
          <w:sz w:val="24"/>
          <w:szCs w:val="24"/>
          <w:lang w:eastAsia="id-ID"/>
        </w:rPr>
      </w:pPr>
      <w:r w:rsidRPr="000B34E2">
        <w:rPr>
          <w:rFonts w:asciiTheme="majorBidi" w:eastAsia="Times New Roman" w:hAnsiTheme="majorBidi" w:cstheme="majorBidi"/>
          <w:b/>
          <w:bCs/>
          <w:sz w:val="24"/>
          <w:szCs w:val="24"/>
          <w:lang w:eastAsia="id-ID"/>
        </w:rPr>
        <w:t>Tahap Pengembangan (</w:t>
      </w:r>
      <w:r w:rsidRPr="000B34E2">
        <w:rPr>
          <w:rFonts w:asciiTheme="majorBidi" w:eastAsia="Times New Roman" w:hAnsiTheme="majorBidi" w:cstheme="majorBidi"/>
          <w:b/>
          <w:bCs/>
          <w:i/>
          <w:iCs/>
          <w:sz w:val="24"/>
          <w:szCs w:val="24"/>
          <w:lang w:eastAsia="id-ID"/>
        </w:rPr>
        <w:t>Development)</w:t>
      </w:r>
    </w:p>
    <w:p w14:paraId="36DF00EA" w14:textId="77777777" w:rsidR="00FB463B" w:rsidRPr="000B34E2" w:rsidRDefault="00FB463B" w:rsidP="000B34E2">
      <w:pPr>
        <w:spacing w:before="100" w:beforeAutospacing="1" w:after="100" w:afterAutospacing="1" w:line="240" w:lineRule="auto"/>
        <w:ind w:left="357" w:firstLine="360"/>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t>Langkah berikutnya adalah tahap pengembangan, yang dilakukan setelah tahap perancangan selesai. Pada tahap ini, terdapat beberapa hal yang perlu dilakukan, yaitu sebagai berikut:</w:t>
      </w:r>
    </w:p>
    <w:p w14:paraId="2432E00F" w14:textId="77777777" w:rsidR="00FB463B" w:rsidRPr="000B34E2" w:rsidRDefault="00FB463B" w:rsidP="000B34E2">
      <w:pPr>
        <w:pStyle w:val="ListParagraph"/>
        <w:numPr>
          <w:ilvl w:val="1"/>
          <w:numId w:val="34"/>
        </w:numPr>
        <w:spacing w:before="100" w:beforeAutospacing="1" w:after="100" w:afterAutospacing="1" w:line="240" w:lineRule="auto"/>
        <w:jc w:val="both"/>
        <w:rPr>
          <w:rFonts w:asciiTheme="majorBidi" w:eastAsia="Times New Roman" w:hAnsiTheme="majorBidi" w:cstheme="majorBidi"/>
          <w:b/>
          <w:bCs/>
          <w:sz w:val="24"/>
          <w:szCs w:val="24"/>
          <w:lang w:eastAsia="id-ID"/>
        </w:rPr>
      </w:pPr>
      <w:r w:rsidRPr="000B34E2">
        <w:rPr>
          <w:rFonts w:asciiTheme="majorBidi" w:eastAsia="Times New Roman" w:hAnsiTheme="majorBidi" w:cstheme="majorBidi"/>
          <w:b/>
          <w:bCs/>
          <w:sz w:val="24"/>
          <w:szCs w:val="24"/>
          <w:lang w:eastAsia="id-ID"/>
        </w:rPr>
        <w:t>Pembuatan Film Animasi</w:t>
      </w:r>
    </w:p>
    <w:p w14:paraId="4ECA6B20" w14:textId="77777777" w:rsidR="00FB463B" w:rsidRPr="000B34E2" w:rsidRDefault="00FB463B" w:rsidP="000B34E2">
      <w:pPr>
        <w:spacing w:before="100" w:beforeAutospacing="1" w:after="100" w:afterAutospacing="1"/>
        <w:ind w:left="357" w:firstLine="363"/>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t xml:space="preserve">Pengembangan media pembelajaran berbentuk film animasi ini dilakukan dengan menyesuaikan berbagai komponen yang ada untuk mencapai tujuan yang diinginkan. Tujuan dari pengembangan media film animasi ini adalah agar peserta didik dapat belajar secara mandiri dengan lebih mudah dan dapat memecahkan masalah matematika. Film animasi ini dibuat menggunakan aplikasi </w:t>
      </w:r>
      <w:r w:rsidRPr="000B34E2">
        <w:rPr>
          <w:rFonts w:asciiTheme="majorBidi" w:eastAsia="Times New Roman" w:hAnsiTheme="majorBidi" w:cstheme="majorBidi"/>
          <w:i/>
          <w:iCs/>
          <w:sz w:val="24"/>
          <w:szCs w:val="24"/>
          <w:lang w:val="id-ID" w:eastAsia="id-ID"/>
        </w:rPr>
        <w:t xml:space="preserve">sparkol videoscribe </w:t>
      </w:r>
      <w:r w:rsidRPr="000B34E2">
        <w:rPr>
          <w:rFonts w:asciiTheme="majorBidi" w:eastAsia="Times New Roman" w:hAnsiTheme="majorBidi" w:cstheme="majorBidi"/>
          <w:sz w:val="24"/>
          <w:szCs w:val="24"/>
          <w:lang w:val="id-ID" w:eastAsia="id-ID"/>
        </w:rPr>
        <w:t>dan dikembangkan dengan rancangan sebagai berikut:</w:t>
      </w:r>
    </w:p>
    <w:p w14:paraId="467C95FF" w14:textId="77777777" w:rsidR="00FB463B" w:rsidRPr="000B34E2" w:rsidRDefault="00FB463B" w:rsidP="000B34E2">
      <w:pPr>
        <w:pStyle w:val="ListParagraph"/>
        <w:numPr>
          <w:ilvl w:val="3"/>
          <w:numId w:val="34"/>
        </w:numPr>
        <w:spacing w:before="100" w:beforeAutospacing="1" w:after="100" w:afterAutospacing="1" w:line="276" w:lineRule="auto"/>
        <w:jc w:val="both"/>
        <w:rPr>
          <w:rFonts w:asciiTheme="majorBidi" w:eastAsia="Times New Roman" w:hAnsiTheme="majorBidi" w:cstheme="majorBidi"/>
          <w:sz w:val="24"/>
          <w:szCs w:val="24"/>
          <w:lang w:eastAsia="id-ID"/>
        </w:rPr>
      </w:pPr>
      <w:r w:rsidRPr="000B34E2">
        <w:rPr>
          <w:rFonts w:asciiTheme="majorBidi" w:eastAsia="Times New Roman" w:hAnsiTheme="majorBidi" w:cstheme="majorBidi"/>
          <w:sz w:val="24"/>
          <w:szCs w:val="24"/>
          <w:lang w:eastAsia="id-ID"/>
        </w:rPr>
        <w:t>Bagian Pembuka</w:t>
      </w:r>
    </w:p>
    <w:p w14:paraId="34933CA4" w14:textId="77777777" w:rsidR="00FB463B" w:rsidRPr="000B34E2" w:rsidRDefault="00FB463B" w:rsidP="000B34E2">
      <w:pPr>
        <w:pStyle w:val="ListParagraph"/>
        <w:spacing w:before="100" w:beforeAutospacing="1" w:after="100" w:afterAutospacing="1"/>
        <w:ind w:left="786"/>
        <w:jc w:val="both"/>
        <w:rPr>
          <w:rFonts w:asciiTheme="majorBidi" w:hAnsiTheme="majorBidi" w:cstheme="majorBidi"/>
          <w:sz w:val="24"/>
          <w:szCs w:val="24"/>
        </w:rPr>
      </w:pPr>
      <w:r w:rsidRPr="000B34E2">
        <w:rPr>
          <w:rFonts w:asciiTheme="majorBidi" w:eastAsia="Times New Roman" w:hAnsiTheme="majorBidi" w:cstheme="majorBidi"/>
          <w:sz w:val="24"/>
          <w:szCs w:val="24"/>
          <w:lang w:eastAsia="id-ID"/>
        </w:rPr>
        <w:t xml:space="preserve">Pada awal pembukaan dari film animasi yang dibuat terdiri dari beberapa komponen yaitu instrumen, judul dan narasi. </w:t>
      </w:r>
      <w:r w:rsidRPr="000B34E2">
        <w:rPr>
          <w:rFonts w:asciiTheme="majorBidi" w:hAnsiTheme="majorBidi" w:cstheme="majorBidi"/>
          <w:sz w:val="24"/>
          <w:szCs w:val="24"/>
        </w:rPr>
        <w:t>Berikut adalah gambar-gambar di bagian pembuka yang telah disesuaikan dengan karakteristik peserta didik. Tujuannya adalah agar peserta didik tertarik dengan tampilan gambar dan warna pada awal film animasi, sehingga mereka terdorong untuk terus menyimak isi film animasi matematika tersebut. Gambar di bawah ini adalah contoh desain pembuka yang telah dibuat.</w:t>
      </w:r>
    </w:p>
    <w:tbl>
      <w:tblPr>
        <w:tblStyle w:val="TableGrid"/>
        <w:tblW w:w="0" w:type="auto"/>
        <w:tblInd w:w="-34" w:type="dxa"/>
        <w:tblLook w:val="04A0" w:firstRow="1" w:lastRow="0" w:firstColumn="1" w:lastColumn="0" w:noHBand="0" w:noVBand="1"/>
      </w:tblPr>
      <w:tblGrid>
        <w:gridCol w:w="5101"/>
        <w:gridCol w:w="4283"/>
      </w:tblGrid>
      <w:tr w:rsidR="00FB463B" w:rsidRPr="007E6346" w14:paraId="46AD3132" w14:textId="77777777" w:rsidTr="006D03E0">
        <w:tc>
          <w:tcPr>
            <w:tcW w:w="5189" w:type="dxa"/>
          </w:tcPr>
          <w:p w14:paraId="0F8A33BA" w14:textId="77777777" w:rsidR="00FB463B" w:rsidRPr="007E6346" w:rsidRDefault="00FB463B" w:rsidP="006D03E0">
            <w:pPr>
              <w:pStyle w:val="ListParagraph"/>
              <w:spacing w:before="100" w:beforeAutospacing="1" w:after="100" w:afterAutospacing="1"/>
              <w:ind w:left="0"/>
              <w:rPr>
                <w:rFonts w:asciiTheme="majorBidi" w:hAnsiTheme="majorBidi" w:cstheme="majorBidi"/>
              </w:rPr>
            </w:pPr>
            <w:r w:rsidRPr="007E6346">
              <w:rPr>
                <w:rFonts w:asciiTheme="majorBidi" w:hAnsiTheme="majorBidi" w:cstheme="majorBidi"/>
                <w:noProof/>
                <w:lang w:eastAsia="id-ID"/>
              </w:rPr>
              <w:drawing>
                <wp:inline distT="0" distB="0" distL="0" distR="0" wp14:anchorId="6DD2AB41" wp14:editId="4600C177">
                  <wp:extent cx="2812774" cy="1582072"/>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kemahan Api Unggu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2721" cy="1598916"/>
                          </a:xfrm>
                          <a:prstGeom prst="rect">
                            <a:avLst/>
                          </a:prstGeom>
                        </pic:spPr>
                      </pic:pic>
                    </a:graphicData>
                  </a:graphic>
                </wp:inline>
              </w:drawing>
            </w:r>
          </w:p>
        </w:tc>
        <w:tc>
          <w:tcPr>
            <w:tcW w:w="4087" w:type="dxa"/>
          </w:tcPr>
          <w:p w14:paraId="43EF195F" w14:textId="77777777" w:rsidR="00FB463B" w:rsidRPr="007E6346" w:rsidRDefault="00FB463B" w:rsidP="006D03E0">
            <w:pPr>
              <w:pStyle w:val="ListParagraph"/>
              <w:spacing w:before="100" w:beforeAutospacing="1" w:after="100" w:afterAutospacing="1"/>
              <w:ind w:left="0"/>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260ADEF4" wp14:editId="0A17FFA0">
                  <wp:extent cx="2809665" cy="158032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kemahan Api Unggun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8912" cy="1591147"/>
                          </a:xfrm>
                          <a:prstGeom prst="rect">
                            <a:avLst/>
                          </a:prstGeom>
                        </pic:spPr>
                      </pic:pic>
                    </a:graphicData>
                  </a:graphic>
                </wp:inline>
              </w:drawing>
            </w:r>
          </w:p>
        </w:tc>
      </w:tr>
    </w:tbl>
    <w:p w14:paraId="7D452347" w14:textId="77777777" w:rsidR="00FB463B" w:rsidRPr="007E6346" w:rsidRDefault="00FB463B" w:rsidP="00FB463B">
      <w:pPr>
        <w:spacing w:before="100" w:beforeAutospacing="1" w:after="100" w:afterAutospacing="1"/>
        <w:ind w:firstLine="426"/>
        <w:jc w:val="center"/>
        <w:rPr>
          <w:rFonts w:asciiTheme="majorBidi" w:hAnsiTheme="majorBidi" w:cstheme="majorBidi"/>
          <w:b/>
          <w:bCs/>
          <w:lang w:val="id-ID"/>
        </w:rPr>
      </w:pPr>
      <w:r>
        <w:rPr>
          <w:rFonts w:asciiTheme="majorBidi" w:hAnsiTheme="majorBidi" w:cstheme="majorBidi"/>
          <w:b/>
          <w:bCs/>
          <w:lang w:val="id-ID"/>
        </w:rPr>
        <w:t>Gambar 2</w:t>
      </w:r>
      <w:r w:rsidRPr="007E6346">
        <w:rPr>
          <w:rFonts w:asciiTheme="majorBidi" w:hAnsiTheme="majorBidi" w:cstheme="majorBidi"/>
          <w:b/>
          <w:bCs/>
          <w:lang w:val="id-ID"/>
        </w:rPr>
        <w:t xml:space="preserve"> Tampilan Awal Film Animasi Part 1</w:t>
      </w:r>
    </w:p>
    <w:tbl>
      <w:tblPr>
        <w:tblStyle w:val="TableGrid"/>
        <w:tblW w:w="9490" w:type="dxa"/>
        <w:tblLook w:val="04A0" w:firstRow="1" w:lastRow="0" w:firstColumn="1" w:lastColumn="0" w:noHBand="0" w:noVBand="1"/>
      </w:tblPr>
      <w:tblGrid>
        <w:gridCol w:w="4767"/>
        <w:gridCol w:w="4723"/>
      </w:tblGrid>
      <w:tr w:rsidR="00FB463B" w:rsidRPr="007E6346" w14:paraId="0D6A67D5" w14:textId="77777777" w:rsidTr="006D03E0">
        <w:tc>
          <w:tcPr>
            <w:tcW w:w="4767" w:type="dxa"/>
          </w:tcPr>
          <w:p w14:paraId="60674C02" w14:textId="77777777" w:rsidR="00FB463B" w:rsidRPr="007E6346" w:rsidRDefault="00FB463B" w:rsidP="006D03E0">
            <w:pPr>
              <w:pStyle w:val="ListParagraph"/>
              <w:spacing w:before="100" w:beforeAutospacing="1" w:after="100" w:afterAutospacing="1"/>
              <w:ind w:left="0"/>
              <w:rPr>
                <w:rFonts w:asciiTheme="majorBidi" w:hAnsiTheme="majorBidi" w:cstheme="majorBidi"/>
              </w:rPr>
            </w:pPr>
            <w:r w:rsidRPr="007E6346">
              <w:rPr>
                <w:rFonts w:asciiTheme="majorBidi" w:hAnsiTheme="majorBidi" w:cstheme="majorBidi"/>
                <w:noProof/>
                <w:lang w:eastAsia="id-ID"/>
              </w:rPr>
              <w:lastRenderedPageBreak/>
              <w:drawing>
                <wp:inline distT="0" distB="0" distL="0" distR="0" wp14:anchorId="55B64D74" wp14:editId="4DC63B0C">
                  <wp:extent cx="2871212" cy="1603169"/>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00.55 (1).jpeg"/>
                          <pic:cNvPicPr/>
                        </pic:nvPicPr>
                        <pic:blipFill rotWithShape="1">
                          <a:blip r:embed="rId10" cstate="print">
                            <a:extLst>
                              <a:ext uri="{28A0092B-C50C-407E-A947-70E740481C1C}">
                                <a14:useLocalDpi xmlns:a14="http://schemas.microsoft.com/office/drawing/2010/main" val="0"/>
                              </a:ext>
                            </a:extLst>
                          </a:blip>
                          <a:srcRect l="9662" r="9745"/>
                          <a:stretch/>
                        </pic:blipFill>
                        <pic:spPr bwMode="auto">
                          <a:xfrm>
                            <a:off x="0" y="0"/>
                            <a:ext cx="2885590" cy="1611197"/>
                          </a:xfrm>
                          <a:prstGeom prst="rect">
                            <a:avLst/>
                          </a:prstGeom>
                          <a:ln>
                            <a:noFill/>
                          </a:ln>
                          <a:extLst>
                            <a:ext uri="{53640926-AAD7-44D8-BBD7-CCE9431645EC}">
                              <a14:shadowObscured xmlns:a14="http://schemas.microsoft.com/office/drawing/2010/main"/>
                            </a:ext>
                          </a:extLst>
                        </pic:spPr>
                      </pic:pic>
                    </a:graphicData>
                  </a:graphic>
                </wp:inline>
              </w:drawing>
            </w:r>
          </w:p>
        </w:tc>
        <w:tc>
          <w:tcPr>
            <w:tcW w:w="4723" w:type="dxa"/>
          </w:tcPr>
          <w:p w14:paraId="75DBD43F" w14:textId="77777777" w:rsidR="00FB463B" w:rsidRPr="007E6346" w:rsidRDefault="00FB463B" w:rsidP="006D03E0">
            <w:pPr>
              <w:pStyle w:val="ListParagraph"/>
              <w:spacing w:before="100" w:beforeAutospacing="1" w:after="100" w:afterAutospacing="1"/>
              <w:ind w:left="0"/>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48D42861" wp14:editId="0E1DF618">
                  <wp:extent cx="2861953" cy="160973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2739" cy="1621423"/>
                          </a:xfrm>
                          <a:prstGeom prst="rect">
                            <a:avLst/>
                          </a:prstGeom>
                        </pic:spPr>
                      </pic:pic>
                    </a:graphicData>
                  </a:graphic>
                </wp:inline>
              </w:drawing>
            </w:r>
          </w:p>
        </w:tc>
      </w:tr>
    </w:tbl>
    <w:tbl>
      <w:tblPr>
        <w:tblStyle w:val="TableGrid"/>
        <w:tblpPr w:leftFromText="180" w:rightFromText="180" w:vertAnchor="text" w:horzAnchor="margin" w:tblpXSpec="center" w:tblpY="708"/>
        <w:tblW w:w="9464" w:type="dxa"/>
        <w:tblLayout w:type="fixed"/>
        <w:tblLook w:val="04A0" w:firstRow="1" w:lastRow="0" w:firstColumn="1" w:lastColumn="0" w:noHBand="0" w:noVBand="1"/>
      </w:tblPr>
      <w:tblGrid>
        <w:gridCol w:w="4786"/>
        <w:gridCol w:w="4678"/>
      </w:tblGrid>
      <w:tr w:rsidR="00FB463B" w:rsidRPr="007E6346" w14:paraId="6F79DCF0" w14:textId="77777777" w:rsidTr="006D03E0">
        <w:tc>
          <w:tcPr>
            <w:tcW w:w="4786" w:type="dxa"/>
          </w:tcPr>
          <w:p w14:paraId="461DFC11" w14:textId="77777777" w:rsidR="00FB463B" w:rsidRPr="007E6346" w:rsidRDefault="00FB463B" w:rsidP="006D03E0">
            <w:pPr>
              <w:pStyle w:val="ListParagraph"/>
              <w:spacing w:before="100" w:beforeAutospacing="1" w:after="100" w:afterAutospacing="1"/>
              <w:ind w:left="0"/>
              <w:rPr>
                <w:rFonts w:asciiTheme="majorBidi" w:hAnsiTheme="majorBidi" w:cstheme="majorBidi"/>
              </w:rPr>
            </w:pPr>
            <w:r w:rsidRPr="007E6346">
              <w:rPr>
                <w:rFonts w:asciiTheme="majorBidi" w:hAnsiTheme="majorBidi" w:cstheme="majorBidi"/>
                <w:noProof/>
                <w:lang w:eastAsia="id-ID"/>
              </w:rPr>
              <w:drawing>
                <wp:inline distT="0" distB="0" distL="0" distR="0" wp14:anchorId="2E76BCEE" wp14:editId="1C3AB182">
                  <wp:extent cx="2909455" cy="1636450"/>
                  <wp:effectExtent l="0" t="0" r="571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ahami Masalah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6717" cy="1640535"/>
                          </a:xfrm>
                          <a:prstGeom prst="rect">
                            <a:avLst/>
                          </a:prstGeom>
                        </pic:spPr>
                      </pic:pic>
                    </a:graphicData>
                  </a:graphic>
                </wp:inline>
              </w:drawing>
            </w:r>
          </w:p>
        </w:tc>
        <w:tc>
          <w:tcPr>
            <w:tcW w:w="4678" w:type="dxa"/>
          </w:tcPr>
          <w:p w14:paraId="075C0008" w14:textId="77777777" w:rsidR="00FB463B" w:rsidRPr="007E6346" w:rsidRDefault="00FB463B" w:rsidP="006D03E0">
            <w:pPr>
              <w:pStyle w:val="ListParagraph"/>
              <w:spacing w:before="100" w:beforeAutospacing="1" w:after="100" w:afterAutospacing="1"/>
              <w:ind w:left="0"/>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12B880CD" wp14:editId="4B31F145">
                  <wp:extent cx="2802576" cy="157633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5160" cy="1589038"/>
                          </a:xfrm>
                          <a:prstGeom prst="rect">
                            <a:avLst/>
                          </a:prstGeom>
                        </pic:spPr>
                      </pic:pic>
                    </a:graphicData>
                  </a:graphic>
                </wp:inline>
              </w:drawing>
            </w:r>
          </w:p>
        </w:tc>
      </w:tr>
    </w:tbl>
    <w:p w14:paraId="311DDF92" w14:textId="77777777" w:rsidR="00FB463B" w:rsidRPr="007E6346" w:rsidRDefault="00FB463B" w:rsidP="00FB463B">
      <w:pPr>
        <w:spacing w:before="100" w:beforeAutospacing="1" w:after="100" w:afterAutospacing="1"/>
        <w:ind w:firstLine="426"/>
        <w:jc w:val="center"/>
        <w:rPr>
          <w:rFonts w:asciiTheme="majorBidi" w:hAnsiTheme="majorBidi" w:cstheme="majorBidi"/>
          <w:b/>
          <w:bCs/>
          <w:lang w:val="id-ID"/>
        </w:rPr>
      </w:pPr>
      <w:r>
        <w:rPr>
          <w:rFonts w:asciiTheme="majorBidi" w:hAnsiTheme="majorBidi" w:cstheme="majorBidi"/>
          <w:b/>
          <w:bCs/>
          <w:lang w:val="id-ID"/>
        </w:rPr>
        <w:t>Gambar 3</w:t>
      </w:r>
      <w:r w:rsidRPr="007E6346">
        <w:rPr>
          <w:rFonts w:asciiTheme="majorBidi" w:hAnsiTheme="majorBidi" w:cstheme="majorBidi"/>
          <w:b/>
          <w:bCs/>
          <w:lang w:val="id-ID"/>
        </w:rPr>
        <w:t xml:space="preserve"> Tampilan Awal Film Animasi Part 2</w:t>
      </w:r>
    </w:p>
    <w:p w14:paraId="6216AB98" w14:textId="77777777" w:rsidR="00FB463B" w:rsidRPr="007E6346" w:rsidRDefault="00FB463B" w:rsidP="00FB463B">
      <w:pPr>
        <w:spacing w:before="100" w:beforeAutospacing="1" w:after="100" w:afterAutospacing="1"/>
        <w:ind w:firstLine="426"/>
        <w:jc w:val="center"/>
        <w:rPr>
          <w:rFonts w:asciiTheme="majorBidi" w:hAnsiTheme="majorBidi" w:cstheme="majorBidi"/>
          <w:b/>
          <w:bCs/>
          <w:lang w:val="id-ID"/>
        </w:rPr>
      </w:pPr>
      <w:r w:rsidRPr="007E6346">
        <w:rPr>
          <w:rFonts w:asciiTheme="majorBidi" w:hAnsiTheme="majorBidi" w:cstheme="majorBidi"/>
          <w:b/>
          <w:bCs/>
          <w:lang w:val="id-ID"/>
        </w:rPr>
        <w:t>Gambar 4Tampilan Awal Film Animasi Part 3</w:t>
      </w:r>
    </w:p>
    <w:p w14:paraId="1AC1D1F8" w14:textId="77777777" w:rsidR="00FB463B" w:rsidRPr="007E6346" w:rsidRDefault="00FB463B" w:rsidP="000B34E2">
      <w:pPr>
        <w:pStyle w:val="ListParagraph"/>
        <w:numPr>
          <w:ilvl w:val="3"/>
          <w:numId w:val="34"/>
        </w:numPr>
        <w:spacing w:before="100" w:beforeAutospacing="1" w:after="100" w:afterAutospacing="1" w:line="276" w:lineRule="auto"/>
        <w:jc w:val="both"/>
        <w:rPr>
          <w:rFonts w:asciiTheme="majorBidi" w:hAnsiTheme="majorBidi" w:cstheme="majorBidi"/>
          <w:b/>
          <w:bCs/>
          <w:sz w:val="24"/>
          <w:szCs w:val="24"/>
        </w:rPr>
      </w:pPr>
      <w:r w:rsidRPr="007E6346">
        <w:rPr>
          <w:rFonts w:asciiTheme="majorBidi" w:hAnsiTheme="majorBidi" w:cstheme="majorBidi"/>
          <w:b/>
          <w:bCs/>
          <w:sz w:val="24"/>
          <w:szCs w:val="24"/>
        </w:rPr>
        <w:t>Kegiatan Belajar</w:t>
      </w:r>
    </w:p>
    <w:p w14:paraId="18A0D237" w14:textId="77777777" w:rsidR="00FB463B" w:rsidRPr="007E6346" w:rsidRDefault="00FB463B" w:rsidP="000B34E2">
      <w:pPr>
        <w:pStyle w:val="ListParagraph"/>
        <w:spacing w:before="100" w:beforeAutospacing="1" w:after="100" w:afterAutospacing="1"/>
        <w:ind w:left="786" w:firstLine="654"/>
        <w:jc w:val="both"/>
        <w:rPr>
          <w:rFonts w:asciiTheme="majorBidi" w:hAnsiTheme="majorBidi" w:cstheme="majorBidi"/>
          <w:sz w:val="24"/>
          <w:szCs w:val="24"/>
        </w:rPr>
      </w:pPr>
      <w:r w:rsidRPr="007E6346">
        <w:rPr>
          <w:rFonts w:asciiTheme="majorBidi" w:hAnsiTheme="majorBidi" w:cstheme="majorBidi"/>
          <w:sz w:val="24"/>
          <w:szCs w:val="24"/>
        </w:rPr>
        <w:t>Film animasi ini merupakan media pembelajaran yang sudah disusun secara jelas. Dengan demikian, materi pembelajaran telah diatur dengan baik sehingga alur materinya jelas dan sesuai dengan Standar Kompetensi (SK), dengan tujuan agar peserta didik dapat memahami materi secara jelas. Penyampaian materi disusun dalam bentuk percakapan yang dimulai dengan diskusi mengenai permasalahan sehari-hari. Setiap materi terdiri dari beberapa komponen, seperti judul, penjelasan materi, dan contoh soal. Berikut adalah penjelasan mengenai masing-masing komponen tersebut.</w:t>
      </w:r>
    </w:p>
    <w:p w14:paraId="6CAD4784" w14:textId="77777777" w:rsidR="00FB463B" w:rsidRPr="007E6346" w:rsidRDefault="00FB463B" w:rsidP="000B34E2">
      <w:pPr>
        <w:pStyle w:val="ListParagraph"/>
        <w:numPr>
          <w:ilvl w:val="0"/>
          <w:numId w:val="40"/>
        </w:numPr>
        <w:spacing w:before="100" w:beforeAutospacing="1" w:after="100" w:afterAutospacing="1" w:line="276" w:lineRule="auto"/>
        <w:jc w:val="both"/>
        <w:rPr>
          <w:rFonts w:asciiTheme="majorBidi" w:hAnsiTheme="majorBidi" w:cstheme="majorBidi"/>
          <w:sz w:val="24"/>
          <w:szCs w:val="24"/>
        </w:rPr>
      </w:pPr>
      <w:r w:rsidRPr="007E6346">
        <w:rPr>
          <w:rFonts w:asciiTheme="majorBidi" w:hAnsiTheme="majorBidi" w:cstheme="majorBidi"/>
          <w:sz w:val="24"/>
          <w:szCs w:val="24"/>
        </w:rPr>
        <w:t>Uraian Materi</w:t>
      </w:r>
    </w:p>
    <w:p w14:paraId="4E9D945B" w14:textId="77777777" w:rsidR="00FB463B" w:rsidRPr="007E6346" w:rsidRDefault="00FB463B" w:rsidP="000B34E2">
      <w:pPr>
        <w:pStyle w:val="ListParagraph"/>
        <w:spacing w:before="100" w:beforeAutospacing="1" w:after="100" w:afterAutospacing="1"/>
        <w:ind w:left="928"/>
        <w:jc w:val="both"/>
        <w:rPr>
          <w:rFonts w:asciiTheme="majorBidi" w:hAnsiTheme="majorBidi" w:cstheme="majorBidi"/>
          <w:sz w:val="24"/>
          <w:szCs w:val="24"/>
        </w:rPr>
      </w:pPr>
      <w:r w:rsidRPr="007E6346">
        <w:rPr>
          <w:rFonts w:asciiTheme="majorBidi" w:hAnsiTheme="majorBidi" w:cstheme="majorBidi"/>
          <w:sz w:val="24"/>
          <w:szCs w:val="24"/>
        </w:rPr>
        <w:t>Uraian materi ini berisi penjelasan yang akan dipelajari oleh peserta didik secara jelas. Gambar di bawah ini adalah contoh salah satu materi yang disajikan dalam media pembelajaran film animasi matematika tersebut.</w:t>
      </w:r>
    </w:p>
    <w:p w14:paraId="0E513536" w14:textId="77777777" w:rsidR="00FB463B" w:rsidRPr="007E6346" w:rsidRDefault="00FB463B" w:rsidP="00FB463B">
      <w:pPr>
        <w:pStyle w:val="ListParagraph"/>
        <w:spacing w:before="100" w:beforeAutospacing="1" w:after="100" w:afterAutospacing="1"/>
        <w:ind w:left="928"/>
        <w:rPr>
          <w:rFonts w:asciiTheme="majorBidi" w:hAnsiTheme="majorBidi" w:cstheme="majorBidi"/>
          <w:sz w:val="24"/>
          <w:szCs w:val="24"/>
        </w:rPr>
      </w:pPr>
    </w:p>
    <w:tbl>
      <w:tblPr>
        <w:tblStyle w:val="TableGrid"/>
        <w:tblW w:w="0" w:type="auto"/>
        <w:tblInd w:w="361" w:type="dxa"/>
        <w:tblLayout w:type="fixed"/>
        <w:tblLook w:val="04A0" w:firstRow="1" w:lastRow="0" w:firstColumn="1" w:lastColumn="0" w:noHBand="0" w:noVBand="1"/>
      </w:tblPr>
      <w:tblGrid>
        <w:gridCol w:w="4425"/>
        <w:gridCol w:w="3889"/>
      </w:tblGrid>
      <w:tr w:rsidR="00FB463B" w:rsidRPr="007E6346" w14:paraId="5B885076" w14:textId="77777777" w:rsidTr="006D03E0">
        <w:tc>
          <w:tcPr>
            <w:tcW w:w="4425" w:type="dxa"/>
          </w:tcPr>
          <w:p w14:paraId="5C731D66"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rPr>
            </w:pPr>
            <w:r w:rsidRPr="007E6346">
              <w:rPr>
                <w:rFonts w:asciiTheme="majorBidi" w:hAnsiTheme="majorBidi" w:cstheme="majorBidi"/>
                <w:noProof/>
                <w:lang w:eastAsia="id-ID"/>
              </w:rPr>
              <w:lastRenderedPageBreak/>
              <w:drawing>
                <wp:inline distT="0" distB="0" distL="0" distR="0" wp14:anchorId="5601B1C4" wp14:editId="1A0D93E8">
                  <wp:extent cx="2654436" cy="1496291"/>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7.jpeg"/>
                          <pic:cNvPicPr/>
                        </pic:nvPicPr>
                        <pic:blipFill rotWithShape="1">
                          <a:blip r:embed="rId14" cstate="print">
                            <a:extLst>
                              <a:ext uri="{28A0092B-C50C-407E-A947-70E740481C1C}">
                                <a14:useLocalDpi xmlns:a14="http://schemas.microsoft.com/office/drawing/2010/main" val="0"/>
                              </a:ext>
                            </a:extLst>
                          </a:blip>
                          <a:srcRect l="7373" r="12796"/>
                          <a:stretch/>
                        </pic:blipFill>
                        <pic:spPr bwMode="auto">
                          <a:xfrm>
                            <a:off x="0" y="0"/>
                            <a:ext cx="2682538" cy="1512132"/>
                          </a:xfrm>
                          <a:prstGeom prst="rect">
                            <a:avLst/>
                          </a:prstGeom>
                          <a:ln>
                            <a:noFill/>
                          </a:ln>
                          <a:extLst>
                            <a:ext uri="{53640926-AAD7-44D8-BBD7-CCE9431645EC}">
                              <a14:shadowObscured xmlns:a14="http://schemas.microsoft.com/office/drawing/2010/main"/>
                            </a:ext>
                          </a:extLst>
                        </pic:spPr>
                      </pic:pic>
                    </a:graphicData>
                  </a:graphic>
                </wp:inline>
              </w:drawing>
            </w:r>
          </w:p>
        </w:tc>
        <w:tc>
          <w:tcPr>
            <w:tcW w:w="3889" w:type="dxa"/>
          </w:tcPr>
          <w:p w14:paraId="473BC884"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15EFEDBF" wp14:editId="30807049">
                  <wp:extent cx="2373869" cy="1377537"/>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8.jpeg"/>
                          <pic:cNvPicPr/>
                        </pic:nvPicPr>
                        <pic:blipFill rotWithShape="1">
                          <a:blip r:embed="rId15" cstate="print">
                            <a:extLst>
                              <a:ext uri="{28A0092B-C50C-407E-A947-70E740481C1C}">
                                <a14:useLocalDpi xmlns:a14="http://schemas.microsoft.com/office/drawing/2010/main" val="0"/>
                              </a:ext>
                            </a:extLst>
                          </a:blip>
                          <a:srcRect l="13475" r="16864" b="10169"/>
                          <a:stretch/>
                        </pic:blipFill>
                        <pic:spPr bwMode="auto">
                          <a:xfrm>
                            <a:off x="0" y="0"/>
                            <a:ext cx="2384579" cy="138375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8396E9" w14:textId="77777777" w:rsidR="00FB463B" w:rsidRPr="007E6346" w:rsidRDefault="00FB463B" w:rsidP="00FB463B">
      <w:pPr>
        <w:pStyle w:val="ListParagraph"/>
        <w:spacing w:before="100" w:beforeAutospacing="1" w:after="100" w:afterAutospacing="1"/>
        <w:ind w:left="928"/>
        <w:jc w:val="center"/>
        <w:rPr>
          <w:rFonts w:asciiTheme="majorBidi" w:hAnsiTheme="majorBidi" w:cstheme="majorBidi"/>
          <w:b/>
          <w:bCs/>
          <w:sz w:val="24"/>
          <w:szCs w:val="24"/>
        </w:rPr>
      </w:pPr>
      <w:r>
        <w:rPr>
          <w:rFonts w:asciiTheme="majorBidi" w:hAnsiTheme="majorBidi" w:cstheme="majorBidi"/>
          <w:b/>
          <w:bCs/>
          <w:sz w:val="24"/>
          <w:szCs w:val="24"/>
        </w:rPr>
        <w:t>Gambar 5</w:t>
      </w:r>
      <w:r w:rsidRPr="007E6346">
        <w:rPr>
          <w:rFonts w:asciiTheme="majorBidi" w:hAnsiTheme="majorBidi" w:cstheme="majorBidi"/>
          <w:b/>
          <w:bCs/>
          <w:sz w:val="24"/>
          <w:szCs w:val="24"/>
        </w:rPr>
        <w:t xml:space="preserve"> Tampilan Uraian Materi</w:t>
      </w:r>
    </w:p>
    <w:p w14:paraId="2E412C88" w14:textId="77777777" w:rsidR="00FB463B" w:rsidRPr="007E6346" w:rsidRDefault="00FB463B" w:rsidP="00FB463B">
      <w:pPr>
        <w:pStyle w:val="ListParagraph"/>
        <w:numPr>
          <w:ilvl w:val="0"/>
          <w:numId w:val="40"/>
        </w:numPr>
        <w:spacing w:before="100" w:beforeAutospacing="1" w:after="100" w:afterAutospacing="1" w:line="276" w:lineRule="auto"/>
        <w:rPr>
          <w:rFonts w:asciiTheme="majorBidi" w:hAnsiTheme="majorBidi" w:cstheme="majorBidi"/>
          <w:b/>
          <w:bCs/>
          <w:sz w:val="24"/>
          <w:szCs w:val="24"/>
        </w:rPr>
      </w:pPr>
      <w:r w:rsidRPr="007E6346">
        <w:rPr>
          <w:rFonts w:asciiTheme="majorBidi" w:hAnsiTheme="majorBidi" w:cstheme="majorBidi"/>
          <w:b/>
          <w:bCs/>
          <w:sz w:val="24"/>
          <w:szCs w:val="24"/>
        </w:rPr>
        <w:t xml:space="preserve">Contoh Soal </w:t>
      </w:r>
    </w:p>
    <w:p w14:paraId="1556269D" w14:textId="77777777" w:rsidR="00FB463B" w:rsidRPr="007E6346" w:rsidRDefault="00FB463B" w:rsidP="000B34E2">
      <w:pPr>
        <w:pStyle w:val="ListParagraph"/>
        <w:spacing w:before="100" w:beforeAutospacing="1" w:after="100" w:afterAutospacing="1"/>
        <w:ind w:left="928"/>
        <w:jc w:val="both"/>
        <w:rPr>
          <w:rFonts w:asciiTheme="majorBidi" w:hAnsiTheme="majorBidi" w:cstheme="majorBidi"/>
          <w:sz w:val="24"/>
          <w:szCs w:val="24"/>
        </w:rPr>
      </w:pPr>
      <w:r w:rsidRPr="007E6346">
        <w:rPr>
          <w:rFonts w:asciiTheme="majorBidi" w:hAnsiTheme="majorBidi" w:cstheme="majorBidi"/>
          <w:sz w:val="24"/>
          <w:szCs w:val="24"/>
        </w:rPr>
        <w:t>Contoh soal berisi contoh soal dan penyelesaian dari materi yang dipelajari yang berbentuk soal biasa dan soal pemecahan masalah matematika yang berbentuk cerita dalam kehidupan sehari-hari.</w:t>
      </w:r>
    </w:p>
    <w:tbl>
      <w:tblPr>
        <w:tblStyle w:val="TableGrid"/>
        <w:tblW w:w="0" w:type="auto"/>
        <w:tblLayout w:type="fixed"/>
        <w:tblLook w:val="04A0" w:firstRow="1" w:lastRow="0" w:firstColumn="1" w:lastColumn="0" w:noHBand="0" w:noVBand="1"/>
      </w:tblPr>
      <w:tblGrid>
        <w:gridCol w:w="4819"/>
        <w:gridCol w:w="4361"/>
      </w:tblGrid>
      <w:tr w:rsidR="00FB463B" w:rsidRPr="007E6346" w14:paraId="3CC4FAD1" w14:textId="77777777" w:rsidTr="006D03E0">
        <w:tc>
          <w:tcPr>
            <w:tcW w:w="4819" w:type="dxa"/>
          </w:tcPr>
          <w:p w14:paraId="25141A45"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rPr>
            </w:pPr>
            <w:r w:rsidRPr="007E6346">
              <w:rPr>
                <w:rFonts w:asciiTheme="majorBidi" w:hAnsiTheme="majorBidi" w:cstheme="majorBidi"/>
                <w:noProof/>
                <w:lang w:eastAsia="id-ID"/>
              </w:rPr>
              <w:drawing>
                <wp:inline distT="0" distB="0" distL="0" distR="0" wp14:anchorId="4A606754" wp14:editId="6F68CDF1">
                  <wp:extent cx="2980707" cy="1668158"/>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8 (1).jpeg"/>
                          <pic:cNvPicPr/>
                        </pic:nvPicPr>
                        <pic:blipFill rotWithShape="1">
                          <a:blip r:embed="rId16" cstate="print">
                            <a:extLst>
                              <a:ext uri="{28A0092B-C50C-407E-A947-70E740481C1C}">
                                <a14:useLocalDpi xmlns:a14="http://schemas.microsoft.com/office/drawing/2010/main" val="0"/>
                              </a:ext>
                            </a:extLst>
                          </a:blip>
                          <a:srcRect l="7390" r="12203"/>
                          <a:stretch/>
                        </pic:blipFill>
                        <pic:spPr bwMode="auto">
                          <a:xfrm>
                            <a:off x="0" y="0"/>
                            <a:ext cx="2994929" cy="1676117"/>
                          </a:xfrm>
                          <a:prstGeom prst="rect">
                            <a:avLst/>
                          </a:prstGeom>
                          <a:ln>
                            <a:noFill/>
                          </a:ln>
                          <a:extLst>
                            <a:ext uri="{53640926-AAD7-44D8-BBD7-CCE9431645EC}">
                              <a14:shadowObscured xmlns:a14="http://schemas.microsoft.com/office/drawing/2010/main"/>
                            </a:ext>
                          </a:extLst>
                        </pic:spPr>
                      </pic:pic>
                    </a:graphicData>
                  </a:graphic>
                </wp:inline>
              </w:drawing>
            </w:r>
          </w:p>
        </w:tc>
        <w:tc>
          <w:tcPr>
            <w:tcW w:w="4361" w:type="dxa"/>
          </w:tcPr>
          <w:p w14:paraId="0F409C9D"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22B17AE2" wp14:editId="0DC3EBF9">
                  <wp:extent cx="2861953" cy="16393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7 (2).jpeg"/>
                          <pic:cNvPicPr/>
                        </pic:nvPicPr>
                        <pic:blipFill rotWithShape="1">
                          <a:blip r:embed="rId17" cstate="print">
                            <a:extLst>
                              <a:ext uri="{28A0092B-C50C-407E-A947-70E740481C1C}">
                                <a14:useLocalDpi xmlns:a14="http://schemas.microsoft.com/office/drawing/2010/main" val="0"/>
                              </a:ext>
                            </a:extLst>
                          </a:blip>
                          <a:srcRect l="8390" r="13051"/>
                          <a:stretch/>
                        </pic:blipFill>
                        <pic:spPr bwMode="auto">
                          <a:xfrm>
                            <a:off x="0" y="0"/>
                            <a:ext cx="2875609" cy="1647193"/>
                          </a:xfrm>
                          <a:prstGeom prst="rect">
                            <a:avLst/>
                          </a:prstGeom>
                          <a:ln>
                            <a:noFill/>
                          </a:ln>
                          <a:extLst>
                            <a:ext uri="{53640926-AAD7-44D8-BBD7-CCE9431645EC}">
                              <a14:shadowObscured xmlns:a14="http://schemas.microsoft.com/office/drawing/2010/main"/>
                            </a:ext>
                          </a:extLst>
                        </pic:spPr>
                      </pic:pic>
                    </a:graphicData>
                  </a:graphic>
                </wp:inline>
              </w:drawing>
            </w:r>
          </w:p>
        </w:tc>
      </w:tr>
      <w:tr w:rsidR="00FB463B" w:rsidRPr="007E6346" w14:paraId="79DDFB1B" w14:textId="77777777" w:rsidTr="006D03E0">
        <w:tc>
          <w:tcPr>
            <w:tcW w:w="4819" w:type="dxa"/>
          </w:tcPr>
          <w:p w14:paraId="6BD6FE36"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rPr>
            </w:pPr>
            <w:r w:rsidRPr="007E6346">
              <w:rPr>
                <w:rFonts w:asciiTheme="majorBidi" w:hAnsiTheme="majorBidi" w:cstheme="majorBidi"/>
                <w:noProof/>
                <w:lang w:eastAsia="id-ID"/>
              </w:rPr>
              <w:drawing>
                <wp:inline distT="0" distB="0" distL="0" distR="0" wp14:anchorId="304067F4" wp14:editId="31E0D3D5">
                  <wp:extent cx="2826328" cy="165102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7 (1).jpeg"/>
                          <pic:cNvPicPr/>
                        </pic:nvPicPr>
                        <pic:blipFill rotWithShape="1">
                          <a:blip r:embed="rId18" cstate="print">
                            <a:extLst>
                              <a:ext uri="{28A0092B-C50C-407E-A947-70E740481C1C}">
                                <a14:useLocalDpi xmlns:a14="http://schemas.microsoft.com/office/drawing/2010/main" val="0"/>
                              </a:ext>
                            </a:extLst>
                          </a:blip>
                          <a:srcRect l="8898" r="14068"/>
                          <a:stretch/>
                        </pic:blipFill>
                        <pic:spPr bwMode="auto">
                          <a:xfrm>
                            <a:off x="0" y="0"/>
                            <a:ext cx="2839815" cy="1658902"/>
                          </a:xfrm>
                          <a:prstGeom prst="rect">
                            <a:avLst/>
                          </a:prstGeom>
                          <a:ln>
                            <a:noFill/>
                          </a:ln>
                          <a:extLst>
                            <a:ext uri="{53640926-AAD7-44D8-BBD7-CCE9431645EC}">
                              <a14:shadowObscured xmlns:a14="http://schemas.microsoft.com/office/drawing/2010/main"/>
                            </a:ext>
                          </a:extLst>
                        </pic:spPr>
                      </pic:pic>
                    </a:graphicData>
                  </a:graphic>
                </wp:inline>
              </w:drawing>
            </w:r>
          </w:p>
        </w:tc>
        <w:tc>
          <w:tcPr>
            <w:tcW w:w="4361" w:type="dxa"/>
          </w:tcPr>
          <w:p w14:paraId="31E3591A"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noProof/>
                <w:lang w:eastAsia="id-ID"/>
              </w:rPr>
            </w:pPr>
            <w:r w:rsidRPr="007E6346">
              <w:rPr>
                <w:rFonts w:asciiTheme="majorBidi" w:hAnsiTheme="majorBidi" w:cstheme="majorBidi"/>
                <w:noProof/>
                <w:lang w:eastAsia="id-ID"/>
              </w:rPr>
              <w:drawing>
                <wp:inline distT="0" distB="0" distL="0" distR="0" wp14:anchorId="192B6434" wp14:editId="30AFDFDB">
                  <wp:extent cx="2981739" cy="17592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6.jpeg"/>
                          <pic:cNvPicPr/>
                        </pic:nvPicPr>
                        <pic:blipFill rotWithShape="1">
                          <a:blip r:embed="rId19" cstate="print">
                            <a:extLst>
                              <a:ext uri="{28A0092B-C50C-407E-A947-70E740481C1C}">
                                <a14:useLocalDpi xmlns:a14="http://schemas.microsoft.com/office/drawing/2010/main" val="0"/>
                              </a:ext>
                            </a:extLst>
                          </a:blip>
                          <a:srcRect l="9661" r="14068"/>
                          <a:stretch/>
                        </pic:blipFill>
                        <pic:spPr bwMode="auto">
                          <a:xfrm>
                            <a:off x="0" y="0"/>
                            <a:ext cx="2993111" cy="1765935"/>
                          </a:xfrm>
                          <a:prstGeom prst="rect">
                            <a:avLst/>
                          </a:prstGeom>
                          <a:ln>
                            <a:noFill/>
                          </a:ln>
                          <a:extLst>
                            <a:ext uri="{53640926-AAD7-44D8-BBD7-CCE9431645EC}">
                              <a14:shadowObscured xmlns:a14="http://schemas.microsoft.com/office/drawing/2010/main"/>
                            </a:ext>
                          </a:extLst>
                        </pic:spPr>
                      </pic:pic>
                    </a:graphicData>
                  </a:graphic>
                </wp:inline>
              </w:drawing>
            </w:r>
          </w:p>
        </w:tc>
      </w:tr>
      <w:tr w:rsidR="00FB463B" w:rsidRPr="007E6346" w14:paraId="4D386414" w14:textId="77777777" w:rsidTr="006D03E0">
        <w:trPr>
          <w:gridAfter w:val="1"/>
          <w:wAfter w:w="4361" w:type="dxa"/>
        </w:trPr>
        <w:tc>
          <w:tcPr>
            <w:tcW w:w="4819" w:type="dxa"/>
          </w:tcPr>
          <w:p w14:paraId="53F731A5" w14:textId="77777777" w:rsidR="00FB463B" w:rsidRPr="007E6346" w:rsidRDefault="00FB463B" w:rsidP="006D03E0">
            <w:pPr>
              <w:pStyle w:val="ListParagraph"/>
              <w:spacing w:before="100" w:beforeAutospacing="1" w:after="100" w:afterAutospacing="1"/>
              <w:ind w:left="0"/>
              <w:jc w:val="center"/>
              <w:rPr>
                <w:rFonts w:asciiTheme="majorBidi" w:hAnsiTheme="majorBidi" w:cstheme="majorBidi"/>
              </w:rPr>
            </w:pPr>
            <w:r w:rsidRPr="007E6346">
              <w:rPr>
                <w:rFonts w:asciiTheme="majorBidi" w:hAnsiTheme="majorBidi" w:cstheme="majorBidi"/>
                <w:noProof/>
                <w:lang w:eastAsia="id-ID"/>
              </w:rPr>
              <w:lastRenderedPageBreak/>
              <w:drawing>
                <wp:inline distT="0" distB="0" distL="0" distR="0" wp14:anchorId="662B9A8A" wp14:editId="31D49300">
                  <wp:extent cx="2971800" cy="17592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0 at 16.35.48 (2).jpeg"/>
                          <pic:cNvPicPr/>
                        </pic:nvPicPr>
                        <pic:blipFill rotWithShape="1">
                          <a:blip r:embed="rId20" cstate="print">
                            <a:extLst>
                              <a:ext uri="{28A0092B-C50C-407E-A947-70E740481C1C}">
                                <a14:useLocalDpi xmlns:a14="http://schemas.microsoft.com/office/drawing/2010/main" val="0"/>
                              </a:ext>
                            </a:extLst>
                          </a:blip>
                          <a:srcRect l="9661" r="14322"/>
                          <a:stretch/>
                        </pic:blipFill>
                        <pic:spPr bwMode="auto">
                          <a:xfrm>
                            <a:off x="0" y="0"/>
                            <a:ext cx="2983134" cy="17659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DE6519" w14:textId="0D4F3A06" w:rsidR="00FB463B" w:rsidRPr="00B73240" w:rsidRDefault="00FB463B" w:rsidP="00B73240">
      <w:pPr>
        <w:jc w:val="center"/>
        <w:rPr>
          <w:rFonts w:asciiTheme="majorBidi" w:hAnsiTheme="majorBidi" w:cstheme="majorBidi"/>
          <w:b/>
          <w:bCs/>
          <w:sz w:val="20"/>
          <w:szCs w:val="20"/>
          <w:lang w:val="id-ID"/>
        </w:rPr>
      </w:pPr>
      <w:r w:rsidRPr="00B73240">
        <w:rPr>
          <w:rFonts w:asciiTheme="majorBidi" w:hAnsiTheme="majorBidi" w:cstheme="majorBidi"/>
          <w:b/>
          <w:bCs/>
          <w:sz w:val="20"/>
          <w:szCs w:val="20"/>
          <w:lang w:val="id-ID"/>
        </w:rPr>
        <w:t>Gambar 6 Tampilan Contoh Soal Dan Penyelesaian</w:t>
      </w:r>
    </w:p>
    <w:p w14:paraId="19D9286E" w14:textId="77777777" w:rsidR="00FB463B" w:rsidRPr="007E6346" w:rsidRDefault="00FB463B" w:rsidP="00FB463B">
      <w:pPr>
        <w:pStyle w:val="ListParagraph"/>
        <w:numPr>
          <w:ilvl w:val="1"/>
          <w:numId w:val="34"/>
        </w:numPr>
        <w:spacing w:before="100" w:beforeAutospacing="1" w:after="100" w:afterAutospacing="1" w:line="276" w:lineRule="auto"/>
        <w:jc w:val="both"/>
        <w:rPr>
          <w:rFonts w:asciiTheme="majorBidi" w:eastAsia="Times New Roman" w:hAnsiTheme="majorBidi" w:cstheme="majorBidi"/>
          <w:b/>
          <w:bCs/>
          <w:sz w:val="24"/>
          <w:szCs w:val="24"/>
          <w:lang w:eastAsia="id-ID"/>
        </w:rPr>
      </w:pPr>
      <w:r w:rsidRPr="007E6346">
        <w:rPr>
          <w:rFonts w:asciiTheme="majorBidi" w:eastAsia="Times New Roman" w:hAnsiTheme="majorBidi" w:cstheme="majorBidi"/>
          <w:b/>
          <w:bCs/>
          <w:sz w:val="24"/>
          <w:szCs w:val="24"/>
          <w:lang w:eastAsia="id-ID"/>
        </w:rPr>
        <w:t>Validasi Produk</w:t>
      </w:r>
    </w:p>
    <w:p w14:paraId="3AF0CE37" w14:textId="77777777" w:rsidR="00FB463B" w:rsidRPr="007E6346" w:rsidRDefault="00FB463B" w:rsidP="00FB463B">
      <w:pPr>
        <w:pStyle w:val="NoSpacing"/>
        <w:ind w:left="720" w:firstLine="720"/>
        <w:jc w:val="both"/>
        <w:rPr>
          <w:rFonts w:asciiTheme="majorBidi" w:hAnsiTheme="majorBidi" w:cstheme="majorBidi"/>
          <w:sz w:val="24"/>
          <w:szCs w:val="24"/>
          <w:lang w:eastAsia="id-ID"/>
        </w:rPr>
      </w:pPr>
      <w:r w:rsidRPr="007E6346">
        <w:rPr>
          <w:rFonts w:asciiTheme="majorBidi" w:hAnsiTheme="majorBidi" w:cstheme="majorBidi"/>
          <w:sz w:val="24"/>
          <w:szCs w:val="24"/>
          <w:lang w:eastAsia="id-ID"/>
        </w:rPr>
        <w:t>Validasi produk bertujuan untuk memperoleh masukan dari para ahli, baik ahli materi maupun ahli media. Berdasarkan saran mengenai kekurangan dan kelemahan produk yang diberikan oleh para ahli, diharapkan film animasi yang akan dibuat dapat menjadi lebih baik dan layak untuk digunakan.</w:t>
      </w:r>
    </w:p>
    <w:p w14:paraId="4323EE0B" w14:textId="77777777" w:rsidR="00FB463B" w:rsidRPr="007E6346" w:rsidRDefault="00FB463B" w:rsidP="00FB463B">
      <w:pPr>
        <w:pStyle w:val="NoSpacing"/>
        <w:ind w:left="720" w:firstLine="720"/>
        <w:jc w:val="both"/>
        <w:rPr>
          <w:rFonts w:asciiTheme="majorBidi" w:hAnsiTheme="majorBidi" w:cstheme="majorBidi"/>
          <w:sz w:val="24"/>
          <w:szCs w:val="24"/>
          <w:lang w:eastAsia="id-ID"/>
        </w:rPr>
      </w:pPr>
      <w:r w:rsidRPr="007E6346">
        <w:rPr>
          <w:rFonts w:asciiTheme="majorBidi" w:hAnsiTheme="majorBidi" w:cstheme="majorBidi"/>
          <w:sz w:val="24"/>
          <w:szCs w:val="24"/>
          <w:lang w:eastAsia="id-ID"/>
        </w:rPr>
        <w:t>Penelitian dan pengembangan media pembelajaran film animasi yang telah selesai dirancang diberikan kepada 2 validator materi, 2 validator media, 2 validator angket, dan 2 validator soal. Kriteria pemilihan ahli meliputi: (1) memiliki pengalaman di bidangnya, (2) Berpendidikan minimal S2 atau sedang menempuh pendidikan S2. Validasi juga dilakukan oleh dua praktisi, yaitu guru matematika di SMP Terpadu Al-Qodir Batutegi. Kriteria praktisi yang dipilih adalah: (1) Berpengalaman di bidangnya, (2) Memiliki pendidikan minimal S1, dan (3) Mengajar matematika di sekolah. Hasil validasi dari ahli adalah sebagai berikut:</w:t>
      </w:r>
    </w:p>
    <w:p w14:paraId="54700292" w14:textId="77777777" w:rsidR="00FB463B" w:rsidRPr="007E6346" w:rsidRDefault="00FB463B" w:rsidP="00FB463B">
      <w:pPr>
        <w:pStyle w:val="ListParagraph"/>
        <w:numPr>
          <w:ilvl w:val="0"/>
          <w:numId w:val="37"/>
        </w:numPr>
        <w:spacing w:before="100" w:beforeAutospacing="1" w:after="100" w:afterAutospacing="1" w:line="276" w:lineRule="auto"/>
        <w:jc w:val="both"/>
        <w:rPr>
          <w:rFonts w:asciiTheme="majorBidi" w:eastAsia="Times New Roman" w:hAnsiTheme="majorBidi" w:cstheme="majorBidi"/>
          <w:b/>
          <w:bCs/>
          <w:sz w:val="24"/>
          <w:szCs w:val="24"/>
          <w:lang w:eastAsia="id-ID"/>
        </w:rPr>
      </w:pPr>
      <w:r w:rsidRPr="007E6346">
        <w:rPr>
          <w:rFonts w:asciiTheme="majorBidi" w:eastAsia="Times New Roman" w:hAnsiTheme="majorBidi" w:cstheme="majorBidi"/>
          <w:b/>
          <w:bCs/>
          <w:sz w:val="24"/>
          <w:szCs w:val="24"/>
          <w:lang w:eastAsia="id-ID"/>
        </w:rPr>
        <w:t>Hasil Validasi Ahli Materi</w:t>
      </w:r>
    </w:p>
    <w:p w14:paraId="681F8E6D" w14:textId="77777777" w:rsidR="00FB463B" w:rsidRPr="000B34E2" w:rsidRDefault="00FB463B" w:rsidP="000B34E2">
      <w:pPr>
        <w:spacing w:before="100" w:beforeAutospacing="1" w:after="100" w:afterAutospacing="1"/>
        <w:ind w:left="357" w:firstLine="287"/>
        <w:jc w:val="both"/>
        <w:rPr>
          <w:rFonts w:asciiTheme="majorBidi" w:eastAsia="Times New Roman" w:hAnsiTheme="majorBidi" w:cstheme="majorBidi"/>
          <w:sz w:val="24"/>
          <w:szCs w:val="24"/>
          <w:lang w:val="id-ID" w:eastAsia="id-ID"/>
        </w:rPr>
      </w:pPr>
      <w:r w:rsidRPr="000B34E2">
        <w:rPr>
          <w:rFonts w:asciiTheme="majorBidi" w:eastAsia="Times New Roman" w:hAnsiTheme="majorBidi" w:cstheme="majorBidi"/>
          <w:sz w:val="24"/>
          <w:szCs w:val="24"/>
          <w:lang w:val="id-ID" w:eastAsia="id-ID"/>
        </w:rPr>
        <w:t>Validasi ahli materi bertujuan untuk menilai kelengkapan, ketepatan, dan sistematika penyajian materi. Validator yang bertindak sebagai ahli materi terdiri dari dua dosen matematika dan satu guru matematika, yaitu Bapak Hasan Sastra Negara, M.Pd, Bapak Rizki Wahyu Yunian Putra, M.Pd, dan Bapak Ori Sugiarto, S.Pd. Hasil validasi materi dapat dilihat pada tabel 7</w:t>
      </w:r>
    </w:p>
    <w:p w14:paraId="1DA7E150" w14:textId="77777777" w:rsidR="00FB463B" w:rsidRPr="007E6346" w:rsidRDefault="00FB463B" w:rsidP="00FB463B">
      <w:pPr>
        <w:pStyle w:val="NoSpacing"/>
        <w:jc w:val="center"/>
        <w:rPr>
          <w:rFonts w:asciiTheme="majorBidi" w:hAnsiTheme="majorBidi" w:cstheme="majorBidi"/>
          <w:b/>
          <w:bCs/>
          <w:sz w:val="24"/>
          <w:szCs w:val="24"/>
          <w:lang w:eastAsia="id-ID"/>
        </w:rPr>
      </w:pPr>
      <w:r>
        <w:rPr>
          <w:rFonts w:asciiTheme="majorBidi" w:hAnsiTheme="majorBidi" w:cstheme="majorBidi"/>
          <w:b/>
          <w:bCs/>
          <w:sz w:val="24"/>
          <w:szCs w:val="24"/>
          <w:lang w:eastAsia="id-ID"/>
        </w:rPr>
        <w:t>Tabel 7</w:t>
      </w:r>
      <w:r w:rsidRPr="007E6346">
        <w:rPr>
          <w:rFonts w:asciiTheme="majorBidi" w:hAnsiTheme="majorBidi" w:cstheme="majorBidi"/>
          <w:b/>
          <w:bCs/>
          <w:sz w:val="24"/>
          <w:szCs w:val="24"/>
          <w:lang w:eastAsia="id-ID"/>
        </w:rPr>
        <w:t xml:space="preserve"> Hasil Validasi oleh Ahli Materi</w:t>
      </w:r>
    </w:p>
    <w:tbl>
      <w:tblPr>
        <w:tblStyle w:val="TableGrid"/>
        <w:tblW w:w="8472" w:type="dxa"/>
        <w:tblInd w:w="286" w:type="dxa"/>
        <w:tblLayout w:type="fixed"/>
        <w:tblLook w:val="04A0" w:firstRow="1" w:lastRow="0" w:firstColumn="1" w:lastColumn="0" w:noHBand="0" w:noVBand="1"/>
      </w:tblPr>
      <w:tblGrid>
        <w:gridCol w:w="675"/>
        <w:gridCol w:w="2977"/>
        <w:gridCol w:w="2126"/>
        <w:gridCol w:w="993"/>
        <w:gridCol w:w="850"/>
        <w:gridCol w:w="851"/>
      </w:tblGrid>
      <w:tr w:rsidR="00FB463B" w:rsidRPr="007E6346" w14:paraId="61795D37" w14:textId="77777777" w:rsidTr="006D03E0">
        <w:tc>
          <w:tcPr>
            <w:tcW w:w="675" w:type="dxa"/>
            <w:vMerge w:val="restart"/>
          </w:tcPr>
          <w:p w14:paraId="4C7B7B40" w14:textId="77777777" w:rsidR="00FB463B" w:rsidRPr="007E6346" w:rsidRDefault="00FB463B" w:rsidP="006D03E0">
            <w:pPr>
              <w:spacing w:line="276" w:lineRule="auto"/>
              <w:ind w:left="357"/>
              <w:rPr>
                <w:rFonts w:asciiTheme="majorBidi" w:hAnsiTheme="majorBidi" w:cstheme="majorBidi"/>
                <w:lang w:val="id-ID"/>
              </w:rPr>
            </w:pPr>
          </w:p>
          <w:p w14:paraId="38342124" w14:textId="77777777" w:rsidR="00FB463B" w:rsidRPr="007E6346" w:rsidRDefault="00FB463B" w:rsidP="006D03E0">
            <w:pPr>
              <w:spacing w:line="276" w:lineRule="auto"/>
              <w:ind w:left="357"/>
              <w:rPr>
                <w:rFonts w:asciiTheme="majorBidi" w:hAnsiTheme="majorBidi" w:cstheme="majorBidi"/>
              </w:rPr>
            </w:pPr>
            <w:r w:rsidRPr="007E6346">
              <w:rPr>
                <w:rFonts w:asciiTheme="majorBidi" w:hAnsiTheme="majorBidi" w:cstheme="majorBidi"/>
              </w:rPr>
              <w:t>No</w:t>
            </w:r>
          </w:p>
        </w:tc>
        <w:tc>
          <w:tcPr>
            <w:tcW w:w="2977" w:type="dxa"/>
            <w:vMerge w:val="restart"/>
          </w:tcPr>
          <w:p w14:paraId="42E82238" w14:textId="77777777" w:rsidR="00FB463B" w:rsidRPr="007E6346" w:rsidRDefault="00FB463B" w:rsidP="006D03E0">
            <w:pPr>
              <w:spacing w:line="276" w:lineRule="auto"/>
              <w:jc w:val="center"/>
              <w:rPr>
                <w:rFonts w:asciiTheme="majorBidi" w:hAnsiTheme="majorBidi" w:cstheme="majorBidi"/>
              </w:rPr>
            </w:pPr>
          </w:p>
          <w:p w14:paraId="5E75846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Aspek</w:t>
            </w:r>
          </w:p>
          <w:p w14:paraId="5D6536E3" w14:textId="77777777" w:rsidR="00FB463B" w:rsidRPr="007E6346" w:rsidRDefault="00FB463B" w:rsidP="006D03E0">
            <w:pPr>
              <w:spacing w:line="276" w:lineRule="auto"/>
              <w:jc w:val="center"/>
              <w:rPr>
                <w:rFonts w:asciiTheme="majorBidi" w:hAnsiTheme="majorBidi" w:cstheme="majorBidi"/>
              </w:rPr>
            </w:pPr>
          </w:p>
        </w:tc>
        <w:tc>
          <w:tcPr>
            <w:tcW w:w="2126" w:type="dxa"/>
            <w:vMerge w:val="restart"/>
          </w:tcPr>
          <w:p w14:paraId="0EF789A5" w14:textId="77777777" w:rsidR="00FB463B" w:rsidRPr="007E6346" w:rsidRDefault="00FB463B" w:rsidP="006D03E0">
            <w:pPr>
              <w:spacing w:line="276" w:lineRule="auto"/>
              <w:jc w:val="center"/>
              <w:rPr>
                <w:rFonts w:asciiTheme="majorBidi" w:hAnsiTheme="majorBidi" w:cstheme="majorBidi"/>
              </w:rPr>
            </w:pPr>
          </w:p>
          <w:p w14:paraId="496836F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Analisis</w:t>
            </w:r>
          </w:p>
        </w:tc>
        <w:tc>
          <w:tcPr>
            <w:tcW w:w="2694" w:type="dxa"/>
            <w:gridSpan w:val="3"/>
          </w:tcPr>
          <w:p w14:paraId="3E125CA8"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Validator</w:t>
            </w:r>
          </w:p>
        </w:tc>
      </w:tr>
      <w:tr w:rsidR="00FB463B" w:rsidRPr="007E6346" w14:paraId="3D2733EC" w14:textId="77777777" w:rsidTr="006D03E0">
        <w:tc>
          <w:tcPr>
            <w:tcW w:w="675" w:type="dxa"/>
            <w:vMerge/>
          </w:tcPr>
          <w:p w14:paraId="07F9EC10"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19E1D691" w14:textId="77777777" w:rsidR="00FB463B" w:rsidRPr="007E6346" w:rsidRDefault="00FB463B" w:rsidP="006D03E0">
            <w:pPr>
              <w:spacing w:line="276" w:lineRule="auto"/>
              <w:jc w:val="center"/>
              <w:rPr>
                <w:rFonts w:asciiTheme="majorBidi" w:hAnsiTheme="majorBidi" w:cstheme="majorBidi"/>
              </w:rPr>
            </w:pPr>
          </w:p>
        </w:tc>
        <w:tc>
          <w:tcPr>
            <w:tcW w:w="2126" w:type="dxa"/>
            <w:vMerge/>
          </w:tcPr>
          <w:p w14:paraId="07F1275C" w14:textId="77777777" w:rsidR="00FB463B" w:rsidRPr="007E6346" w:rsidRDefault="00FB463B" w:rsidP="006D03E0">
            <w:pPr>
              <w:spacing w:line="276" w:lineRule="auto"/>
              <w:jc w:val="center"/>
              <w:rPr>
                <w:rFonts w:asciiTheme="majorBidi" w:hAnsiTheme="majorBidi" w:cstheme="majorBidi"/>
              </w:rPr>
            </w:pPr>
          </w:p>
        </w:tc>
        <w:tc>
          <w:tcPr>
            <w:tcW w:w="993" w:type="dxa"/>
          </w:tcPr>
          <w:p w14:paraId="497FAE1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w:t>
            </w:r>
          </w:p>
        </w:tc>
        <w:tc>
          <w:tcPr>
            <w:tcW w:w="850" w:type="dxa"/>
          </w:tcPr>
          <w:p w14:paraId="4247897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2</w:t>
            </w:r>
          </w:p>
        </w:tc>
        <w:tc>
          <w:tcPr>
            <w:tcW w:w="851" w:type="dxa"/>
          </w:tcPr>
          <w:p w14:paraId="4D728362"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r>
      <w:tr w:rsidR="00FB463B" w:rsidRPr="007E6346" w14:paraId="76809AC1" w14:textId="77777777" w:rsidTr="006D03E0">
        <w:trPr>
          <w:trHeight w:val="341"/>
        </w:trPr>
        <w:tc>
          <w:tcPr>
            <w:tcW w:w="675" w:type="dxa"/>
            <w:vMerge w:val="restart"/>
          </w:tcPr>
          <w:p w14:paraId="23FFBF1A" w14:textId="77777777" w:rsidR="00FB463B" w:rsidRPr="007E6346" w:rsidRDefault="00FB463B" w:rsidP="006D03E0">
            <w:pPr>
              <w:spacing w:line="276" w:lineRule="auto"/>
              <w:jc w:val="center"/>
              <w:rPr>
                <w:rFonts w:asciiTheme="majorBidi" w:hAnsiTheme="majorBidi" w:cstheme="majorBidi"/>
              </w:rPr>
            </w:pPr>
          </w:p>
          <w:p w14:paraId="2552FE2C"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w:t>
            </w:r>
          </w:p>
        </w:tc>
        <w:tc>
          <w:tcPr>
            <w:tcW w:w="2977" w:type="dxa"/>
            <w:vMerge w:val="restart"/>
          </w:tcPr>
          <w:p w14:paraId="7BED9A86" w14:textId="77777777" w:rsidR="00FB463B" w:rsidRPr="007E6346" w:rsidRDefault="00FB463B" w:rsidP="006D03E0">
            <w:pPr>
              <w:spacing w:line="276" w:lineRule="auto"/>
              <w:jc w:val="center"/>
              <w:rPr>
                <w:rFonts w:asciiTheme="majorBidi" w:hAnsiTheme="majorBidi" w:cstheme="majorBidi"/>
              </w:rPr>
            </w:pPr>
          </w:p>
          <w:p w14:paraId="654DFDE3"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lastRenderedPageBreak/>
              <w:t>Kesesuaian materi dengan SK</w:t>
            </w:r>
          </w:p>
        </w:tc>
        <w:tc>
          <w:tcPr>
            <w:tcW w:w="2126" w:type="dxa"/>
          </w:tcPr>
          <w:p w14:paraId="7C11ED5D"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56CC0B4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8</w:t>
            </w:r>
          </w:p>
        </w:tc>
        <w:tc>
          <w:tcPr>
            <w:tcW w:w="850" w:type="dxa"/>
          </w:tcPr>
          <w:p w14:paraId="6CDABFB8"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8</w:t>
            </w:r>
          </w:p>
        </w:tc>
        <w:tc>
          <w:tcPr>
            <w:tcW w:w="851" w:type="dxa"/>
          </w:tcPr>
          <w:p w14:paraId="1EF9F6D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8</w:t>
            </w:r>
          </w:p>
        </w:tc>
      </w:tr>
      <w:tr w:rsidR="00FB463B" w:rsidRPr="007E6346" w14:paraId="01EE6169" w14:textId="77777777" w:rsidTr="006D03E0">
        <w:tc>
          <w:tcPr>
            <w:tcW w:w="675" w:type="dxa"/>
            <w:vMerge/>
          </w:tcPr>
          <w:p w14:paraId="3EBDE4D6"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1600B000" w14:textId="77777777" w:rsidR="00FB463B" w:rsidRPr="007E6346" w:rsidRDefault="00FB463B" w:rsidP="006D03E0">
            <w:pPr>
              <w:spacing w:line="276" w:lineRule="auto"/>
              <w:jc w:val="center"/>
              <w:rPr>
                <w:rFonts w:asciiTheme="majorBidi" w:hAnsiTheme="majorBidi" w:cstheme="majorBidi"/>
              </w:rPr>
            </w:pPr>
          </w:p>
        </w:tc>
        <w:tc>
          <w:tcPr>
            <w:tcW w:w="2126" w:type="dxa"/>
          </w:tcPr>
          <w:p w14:paraId="336CA3B4"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69D0F09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0" w:type="dxa"/>
          </w:tcPr>
          <w:p w14:paraId="0FAB3757"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4</w:t>
            </w:r>
          </w:p>
        </w:tc>
        <w:tc>
          <w:tcPr>
            <w:tcW w:w="851" w:type="dxa"/>
          </w:tcPr>
          <w:p w14:paraId="3676AD98"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40FCF91B" w14:textId="77777777" w:rsidTr="006D03E0">
        <w:tc>
          <w:tcPr>
            <w:tcW w:w="675" w:type="dxa"/>
            <w:vMerge/>
          </w:tcPr>
          <w:p w14:paraId="311BADAC"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0DE25FA1" w14:textId="77777777" w:rsidR="00FB463B" w:rsidRPr="007E6346" w:rsidRDefault="00FB463B" w:rsidP="006D03E0">
            <w:pPr>
              <w:spacing w:line="276" w:lineRule="auto"/>
              <w:jc w:val="center"/>
              <w:rPr>
                <w:rFonts w:asciiTheme="majorBidi" w:hAnsiTheme="majorBidi" w:cstheme="majorBidi"/>
              </w:rPr>
            </w:pPr>
          </w:p>
        </w:tc>
        <w:tc>
          <w:tcPr>
            <w:tcW w:w="2126" w:type="dxa"/>
          </w:tcPr>
          <w:p w14:paraId="407B5A30"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573FADD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5A06945C" w14:textId="77777777" w:rsidTr="006D03E0">
        <w:tc>
          <w:tcPr>
            <w:tcW w:w="675" w:type="dxa"/>
            <w:vMerge/>
          </w:tcPr>
          <w:p w14:paraId="43ED5F25"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0467DC39" w14:textId="77777777" w:rsidR="00FB463B" w:rsidRPr="007E6346" w:rsidRDefault="00FB463B" w:rsidP="006D03E0">
            <w:pPr>
              <w:spacing w:line="276" w:lineRule="auto"/>
              <w:jc w:val="center"/>
              <w:rPr>
                <w:rFonts w:asciiTheme="majorBidi" w:hAnsiTheme="majorBidi" w:cstheme="majorBidi"/>
              </w:rPr>
            </w:pPr>
          </w:p>
        </w:tc>
        <w:tc>
          <w:tcPr>
            <w:tcW w:w="2126" w:type="dxa"/>
          </w:tcPr>
          <w:p w14:paraId="1F7818A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5D567D02"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lang w:val="id-ID"/>
              </w:rPr>
              <w:t xml:space="preserve">Sangat </w:t>
            </w:r>
            <w:r w:rsidRPr="007E6346">
              <w:rPr>
                <w:rFonts w:asciiTheme="majorBidi" w:hAnsiTheme="majorBidi" w:cstheme="majorBidi"/>
              </w:rPr>
              <w:t xml:space="preserve">Valid </w:t>
            </w:r>
          </w:p>
        </w:tc>
      </w:tr>
      <w:tr w:rsidR="00FB463B" w:rsidRPr="007E6346" w14:paraId="207EA4E8" w14:textId="77777777" w:rsidTr="006D03E0">
        <w:tc>
          <w:tcPr>
            <w:tcW w:w="675" w:type="dxa"/>
            <w:vMerge w:val="restart"/>
          </w:tcPr>
          <w:p w14:paraId="49767712" w14:textId="77777777" w:rsidR="00FB463B" w:rsidRPr="007E6346" w:rsidRDefault="00FB463B" w:rsidP="006D03E0">
            <w:pPr>
              <w:spacing w:line="276" w:lineRule="auto"/>
              <w:jc w:val="center"/>
              <w:rPr>
                <w:rFonts w:asciiTheme="majorBidi" w:hAnsiTheme="majorBidi" w:cstheme="majorBidi"/>
              </w:rPr>
            </w:pPr>
          </w:p>
          <w:p w14:paraId="60C2CBB9"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2</w:t>
            </w:r>
          </w:p>
        </w:tc>
        <w:tc>
          <w:tcPr>
            <w:tcW w:w="2977" w:type="dxa"/>
            <w:vMerge w:val="restart"/>
          </w:tcPr>
          <w:p w14:paraId="2C0E5E69" w14:textId="77777777" w:rsidR="00FB463B" w:rsidRPr="007E6346" w:rsidRDefault="00FB463B" w:rsidP="006D03E0">
            <w:pPr>
              <w:spacing w:line="276" w:lineRule="auto"/>
              <w:jc w:val="center"/>
              <w:rPr>
                <w:rFonts w:asciiTheme="majorBidi" w:hAnsiTheme="majorBidi" w:cstheme="majorBidi"/>
              </w:rPr>
            </w:pPr>
          </w:p>
          <w:p w14:paraId="3E48B2B1"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Keakuratan materi</w:t>
            </w:r>
          </w:p>
        </w:tc>
        <w:tc>
          <w:tcPr>
            <w:tcW w:w="2126" w:type="dxa"/>
          </w:tcPr>
          <w:p w14:paraId="05FC1442"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32A1E74B"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12</w:t>
            </w:r>
          </w:p>
        </w:tc>
        <w:tc>
          <w:tcPr>
            <w:tcW w:w="850" w:type="dxa"/>
          </w:tcPr>
          <w:p w14:paraId="0832EE62"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`12</w:t>
            </w:r>
          </w:p>
        </w:tc>
        <w:tc>
          <w:tcPr>
            <w:tcW w:w="851" w:type="dxa"/>
          </w:tcPr>
          <w:p w14:paraId="24EFD9A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12</w:t>
            </w:r>
          </w:p>
        </w:tc>
      </w:tr>
      <w:tr w:rsidR="00FB463B" w:rsidRPr="007E6346" w14:paraId="2EE65863" w14:textId="77777777" w:rsidTr="006D03E0">
        <w:tc>
          <w:tcPr>
            <w:tcW w:w="675" w:type="dxa"/>
            <w:vMerge/>
          </w:tcPr>
          <w:p w14:paraId="358910B4"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66529A9C" w14:textId="77777777" w:rsidR="00FB463B" w:rsidRPr="007E6346" w:rsidRDefault="00FB463B" w:rsidP="006D03E0">
            <w:pPr>
              <w:spacing w:line="276" w:lineRule="auto"/>
              <w:jc w:val="center"/>
              <w:rPr>
                <w:rFonts w:asciiTheme="majorBidi" w:hAnsiTheme="majorBidi" w:cstheme="majorBidi"/>
              </w:rPr>
            </w:pPr>
          </w:p>
        </w:tc>
        <w:tc>
          <w:tcPr>
            <w:tcW w:w="2126" w:type="dxa"/>
          </w:tcPr>
          <w:p w14:paraId="0A024EFB"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159CB3C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0" w:type="dxa"/>
          </w:tcPr>
          <w:p w14:paraId="37A97C6F"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4</w:t>
            </w:r>
          </w:p>
        </w:tc>
        <w:tc>
          <w:tcPr>
            <w:tcW w:w="851" w:type="dxa"/>
          </w:tcPr>
          <w:p w14:paraId="7C178F6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48111AB3" w14:textId="77777777" w:rsidTr="006D03E0">
        <w:tc>
          <w:tcPr>
            <w:tcW w:w="675" w:type="dxa"/>
            <w:vMerge/>
          </w:tcPr>
          <w:p w14:paraId="55D99752"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178EF7F6" w14:textId="77777777" w:rsidR="00FB463B" w:rsidRPr="007E6346" w:rsidRDefault="00FB463B" w:rsidP="006D03E0">
            <w:pPr>
              <w:spacing w:line="276" w:lineRule="auto"/>
              <w:jc w:val="center"/>
              <w:rPr>
                <w:rFonts w:asciiTheme="majorBidi" w:hAnsiTheme="majorBidi" w:cstheme="majorBidi"/>
              </w:rPr>
            </w:pPr>
          </w:p>
        </w:tc>
        <w:tc>
          <w:tcPr>
            <w:tcW w:w="2126" w:type="dxa"/>
          </w:tcPr>
          <w:p w14:paraId="62CB63AB"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2FBB860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727DDBBE" w14:textId="77777777" w:rsidTr="006D03E0">
        <w:tc>
          <w:tcPr>
            <w:tcW w:w="675" w:type="dxa"/>
            <w:vMerge/>
          </w:tcPr>
          <w:p w14:paraId="533A174C"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769CA961" w14:textId="77777777" w:rsidR="00FB463B" w:rsidRPr="007E6346" w:rsidRDefault="00FB463B" w:rsidP="006D03E0">
            <w:pPr>
              <w:spacing w:line="276" w:lineRule="auto"/>
              <w:jc w:val="center"/>
              <w:rPr>
                <w:rFonts w:asciiTheme="majorBidi" w:hAnsiTheme="majorBidi" w:cstheme="majorBidi"/>
              </w:rPr>
            </w:pPr>
          </w:p>
        </w:tc>
        <w:tc>
          <w:tcPr>
            <w:tcW w:w="2126" w:type="dxa"/>
          </w:tcPr>
          <w:p w14:paraId="731AE838" w14:textId="77777777" w:rsidR="00FB463B" w:rsidRPr="007E6346" w:rsidRDefault="00FB463B" w:rsidP="006D03E0">
            <w:pPr>
              <w:spacing w:line="276" w:lineRule="auto"/>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6A4BA174"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lang w:val="id-ID"/>
              </w:rPr>
              <w:t xml:space="preserve">Sangat </w:t>
            </w:r>
            <w:r w:rsidRPr="007E6346">
              <w:rPr>
                <w:rFonts w:asciiTheme="majorBidi" w:hAnsiTheme="majorBidi" w:cstheme="majorBidi"/>
              </w:rPr>
              <w:t>Valid</w:t>
            </w:r>
          </w:p>
        </w:tc>
      </w:tr>
      <w:tr w:rsidR="00FB463B" w:rsidRPr="007E6346" w14:paraId="5B1DCC9A" w14:textId="77777777" w:rsidTr="006D03E0">
        <w:tc>
          <w:tcPr>
            <w:tcW w:w="675" w:type="dxa"/>
            <w:vMerge w:val="restart"/>
          </w:tcPr>
          <w:p w14:paraId="61640AD9" w14:textId="77777777" w:rsidR="00FB463B" w:rsidRPr="007E6346" w:rsidRDefault="00FB463B" w:rsidP="006D03E0">
            <w:pPr>
              <w:spacing w:line="276" w:lineRule="auto"/>
              <w:jc w:val="center"/>
              <w:rPr>
                <w:rFonts w:asciiTheme="majorBidi" w:hAnsiTheme="majorBidi" w:cstheme="majorBidi"/>
              </w:rPr>
            </w:pPr>
          </w:p>
          <w:p w14:paraId="5601065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2977" w:type="dxa"/>
            <w:vMerge w:val="restart"/>
          </w:tcPr>
          <w:p w14:paraId="005E0E55" w14:textId="77777777" w:rsidR="00FB463B" w:rsidRPr="007E6346" w:rsidRDefault="00FB463B" w:rsidP="006D03E0">
            <w:pPr>
              <w:spacing w:line="276" w:lineRule="auto"/>
              <w:jc w:val="center"/>
              <w:rPr>
                <w:rFonts w:asciiTheme="majorBidi" w:hAnsiTheme="majorBidi" w:cstheme="majorBidi"/>
              </w:rPr>
            </w:pPr>
          </w:p>
          <w:p w14:paraId="33587F9D" w14:textId="20F095FD"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 xml:space="preserve">Mendorong </w:t>
            </w:r>
            <w:r w:rsidR="000B34E2">
              <w:rPr>
                <w:rFonts w:asciiTheme="majorBidi" w:hAnsiTheme="majorBidi" w:cstheme="majorBidi"/>
              </w:rPr>
              <w:t>keingintahuan</w:t>
            </w:r>
          </w:p>
        </w:tc>
        <w:tc>
          <w:tcPr>
            <w:tcW w:w="2126" w:type="dxa"/>
          </w:tcPr>
          <w:p w14:paraId="65246E5F"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41AB0D8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6</w:t>
            </w:r>
          </w:p>
        </w:tc>
        <w:tc>
          <w:tcPr>
            <w:tcW w:w="850" w:type="dxa"/>
          </w:tcPr>
          <w:p w14:paraId="5A33A84C"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rPr>
              <w:t>6</w:t>
            </w:r>
          </w:p>
        </w:tc>
        <w:tc>
          <w:tcPr>
            <w:tcW w:w="851" w:type="dxa"/>
          </w:tcPr>
          <w:p w14:paraId="0ACC4FCB"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8</w:t>
            </w:r>
          </w:p>
        </w:tc>
      </w:tr>
      <w:tr w:rsidR="00FB463B" w:rsidRPr="007E6346" w14:paraId="472A59D9" w14:textId="77777777" w:rsidTr="006D03E0">
        <w:tc>
          <w:tcPr>
            <w:tcW w:w="675" w:type="dxa"/>
            <w:vMerge/>
          </w:tcPr>
          <w:p w14:paraId="213F1015"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0B58AAD5" w14:textId="77777777" w:rsidR="00FB463B" w:rsidRPr="007E6346" w:rsidRDefault="00FB463B" w:rsidP="006D03E0">
            <w:pPr>
              <w:spacing w:line="276" w:lineRule="auto"/>
              <w:jc w:val="center"/>
              <w:rPr>
                <w:rFonts w:asciiTheme="majorBidi" w:hAnsiTheme="majorBidi" w:cstheme="majorBidi"/>
              </w:rPr>
            </w:pPr>
          </w:p>
        </w:tc>
        <w:tc>
          <w:tcPr>
            <w:tcW w:w="2126" w:type="dxa"/>
          </w:tcPr>
          <w:p w14:paraId="639E5F81"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4DC2C58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4421D5CB"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1" w:type="dxa"/>
          </w:tcPr>
          <w:p w14:paraId="6113943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672A470D" w14:textId="77777777" w:rsidTr="006D03E0">
        <w:tc>
          <w:tcPr>
            <w:tcW w:w="675" w:type="dxa"/>
            <w:vMerge/>
          </w:tcPr>
          <w:p w14:paraId="3EC5BF6F"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434DEADA" w14:textId="77777777" w:rsidR="00FB463B" w:rsidRPr="007E6346" w:rsidRDefault="00FB463B" w:rsidP="006D03E0">
            <w:pPr>
              <w:spacing w:line="276" w:lineRule="auto"/>
              <w:jc w:val="center"/>
              <w:rPr>
                <w:rFonts w:asciiTheme="majorBidi" w:hAnsiTheme="majorBidi" w:cstheme="majorBidi"/>
              </w:rPr>
            </w:pPr>
          </w:p>
        </w:tc>
        <w:tc>
          <w:tcPr>
            <w:tcW w:w="2126" w:type="dxa"/>
          </w:tcPr>
          <w:p w14:paraId="1F378BC2"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30F94DCC"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3,3</w:t>
            </w:r>
          </w:p>
        </w:tc>
      </w:tr>
      <w:tr w:rsidR="00FB463B" w:rsidRPr="007E6346" w14:paraId="7A85964C" w14:textId="77777777" w:rsidTr="006D03E0">
        <w:tc>
          <w:tcPr>
            <w:tcW w:w="675" w:type="dxa"/>
            <w:vMerge/>
          </w:tcPr>
          <w:p w14:paraId="5BF4A38C"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53332C4B" w14:textId="77777777" w:rsidR="00FB463B" w:rsidRPr="007E6346" w:rsidRDefault="00FB463B" w:rsidP="006D03E0">
            <w:pPr>
              <w:spacing w:line="276" w:lineRule="auto"/>
              <w:jc w:val="center"/>
              <w:rPr>
                <w:rFonts w:asciiTheme="majorBidi" w:hAnsiTheme="majorBidi" w:cstheme="majorBidi"/>
              </w:rPr>
            </w:pPr>
          </w:p>
        </w:tc>
        <w:tc>
          <w:tcPr>
            <w:tcW w:w="2126" w:type="dxa"/>
          </w:tcPr>
          <w:p w14:paraId="6D370B71"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73BED1DA" w14:textId="77777777" w:rsidR="00FB463B" w:rsidRPr="007E6346" w:rsidRDefault="00FB463B" w:rsidP="006D03E0">
            <w:pPr>
              <w:spacing w:line="276" w:lineRule="auto"/>
              <w:ind w:left="0" w:firstLine="0"/>
              <w:jc w:val="center"/>
              <w:rPr>
                <w:rFonts w:asciiTheme="majorBidi" w:hAnsiTheme="majorBidi" w:cstheme="majorBidi"/>
                <w:lang w:val="id-ID"/>
              </w:rPr>
            </w:pPr>
            <w:r w:rsidRPr="007E6346">
              <w:rPr>
                <w:rFonts w:asciiTheme="majorBidi" w:hAnsiTheme="majorBidi" w:cstheme="majorBidi"/>
                <w:lang w:val="id-ID"/>
              </w:rPr>
              <w:t>Sangat Valid</w:t>
            </w:r>
          </w:p>
        </w:tc>
      </w:tr>
      <w:tr w:rsidR="00FB463B" w:rsidRPr="007E6346" w14:paraId="46C4DE02" w14:textId="77777777" w:rsidTr="006D03E0">
        <w:tc>
          <w:tcPr>
            <w:tcW w:w="675" w:type="dxa"/>
            <w:vMerge w:val="restart"/>
          </w:tcPr>
          <w:p w14:paraId="71E3D66B" w14:textId="77777777" w:rsidR="00FB463B" w:rsidRPr="007E6346" w:rsidRDefault="00FB463B" w:rsidP="006D03E0">
            <w:pPr>
              <w:spacing w:line="276" w:lineRule="auto"/>
              <w:jc w:val="center"/>
              <w:rPr>
                <w:rFonts w:asciiTheme="majorBidi" w:hAnsiTheme="majorBidi" w:cstheme="majorBidi"/>
              </w:rPr>
            </w:pPr>
          </w:p>
          <w:p w14:paraId="4CA5CDF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2977" w:type="dxa"/>
            <w:vMerge w:val="restart"/>
          </w:tcPr>
          <w:p w14:paraId="0FDB69C1" w14:textId="77777777" w:rsidR="00FB463B" w:rsidRPr="007E6346" w:rsidRDefault="00FB463B" w:rsidP="006D03E0">
            <w:pPr>
              <w:spacing w:line="276" w:lineRule="auto"/>
              <w:jc w:val="center"/>
              <w:rPr>
                <w:rFonts w:asciiTheme="majorBidi" w:hAnsiTheme="majorBidi" w:cstheme="majorBidi"/>
              </w:rPr>
            </w:pPr>
          </w:p>
          <w:p w14:paraId="6F74CF9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Teknik penyajian</w:t>
            </w:r>
          </w:p>
        </w:tc>
        <w:tc>
          <w:tcPr>
            <w:tcW w:w="2126" w:type="dxa"/>
          </w:tcPr>
          <w:p w14:paraId="6F4D3384"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7FBE306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0" w:type="dxa"/>
          </w:tcPr>
          <w:p w14:paraId="3E54F84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1" w:type="dxa"/>
          </w:tcPr>
          <w:p w14:paraId="5CC6840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r>
      <w:tr w:rsidR="00FB463B" w:rsidRPr="007E6346" w14:paraId="64239A17" w14:textId="77777777" w:rsidTr="006D03E0">
        <w:tc>
          <w:tcPr>
            <w:tcW w:w="675" w:type="dxa"/>
            <w:vMerge/>
          </w:tcPr>
          <w:p w14:paraId="0985D32A"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6E029CF7" w14:textId="77777777" w:rsidR="00FB463B" w:rsidRPr="007E6346" w:rsidRDefault="00FB463B" w:rsidP="006D03E0">
            <w:pPr>
              <w:spacing w:line="276" w:lineRule="auto"/>
              <w:jc w:val="center"/>
              <w:rPr>
                <w:rFonts w:asciiTheme="majorBidi" w:hAnsiTheme="majorBidi" w:cstheme="majorBidi"/>
              </w:rPr>
            </w:pPr>
          </w:p>
        </w:tc>
        <w:tc>
          <w:tcPr>
            <w:tcW w:w="2126" w:type="dxa"/>
          </w:tcPr>
          <w:p w14:paraId="754C9E19"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175A145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0" w:type="dxa"/>
          </w:tcPr>
          <w:p w14:paraId="75CB907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1" w:type="dxa"/>
          </w:tcPr>
          <w:p w14:paraId="1D731CC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r>
      <w:tr w:rsidR="00FB463B" w:rsidRPr="007E6346" w14:paraId="439F9DF3" w14:textId="77777777" w:rsidTr="006D03E0">
        <w:tc>
          <w:tcPr>
            <w:tcW w:w="675" w:type="dxa"/>
            <w:vMerge/>
          </w:tcPr>
          <w:p w14:paraId="44DB4D1B"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2C29DC1A" w14:textId="77777777" w:rsidR="00FB463B" w:rsidRPr="007E6346" w:rsidRDefault="00FB463B" w:rsidP="006D03E0">
            <w:pPr>
              <w:spacing w:line="276" w:lineRule="auto"/>
              <w:jc w:val="center"/>
              <w:rPr>
                <w:rFonts w:asciiTheme="majorBidi" w:hAnsiTheme="majorBidi" w:cstheme="majorBidi"/>
              </w:rPr>
            </w:pPr>
          </w:p>
        </w:tc>
        <w:tc>
          <w:tcPr>
            <w:tcW w:w="2126" w:type="dxa"/>
          </w:tcPr>
          <w:p w14:paraId="5CED9C5F"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2294DAE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3,7</w:t>
            </w:r>
          </w:p>
        </w:tc>
      </w:tr>
      <w:tr w:rsidR="00FB463B" w:rsidRPr="007E6346" w14:paraId="4D9B55B2" w14:textId="77777777" w:rsidTr="006D03E0">
        <w:tc>
          <w:tcPr>
            <w:tcW w:w="675" w:type="dxa"/>
            <w:vMerge/>
          </w:tcPr>
          <w:p w14:paraId="5D7B43AD"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5CE019DD" w14:textId="77777777" w:rsidR="00FB463B" w:rsidRPr="007E6346" w:rsidRDefault="00FB463B" w:rsidP="006D03E0">
            <w:pPr>
              <w:spacing w:line="276" w:lineRule="auto"/>
              <w:jc w:val="center"/>
              <w:rPr>
                <w:rFonts w:asciiTheme="majorBidi" w:hAnsiTheme="majorBidi" w:cstheme="majorBidi"/>
              </w:rPr>
            </w:pPr>
          </w:p>
        </w:tc>
        <w:tc>
          <w:tcPr>
            <w:tcW w:w="2126" w:type="dxa"/>
          </w:tcPr>
          <w:p w14:paraId="1C4D213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55FFB3A3"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lang w:val="id-ID"/>
              </w:rPr>
              <w:t>Sangat</w:t>
            </w:r>
            <w:r w:rsidRPr="007E6346">
              <w:rPr>
                <w:rFonts w:asciiTheme="majorBidi" w:hAnsiTheme="majorBidi" w:cstheme="majorBidi"/>
              </w:rPr>
              <w:t xml:space="preserve"> Valid </w:t>
            </w:r>
          </w:p>
        </w:tc>
      </w:tr>
      <w:tr w:rsidR="00FB463B" w:rsidRPr="007E6346" w14:paraId="1C9A1160" w14:textId="77777777" w:rsidTr="006D03E0">
        <w:tc>
          <w:tcPr>
            <w:tcW w:w="675" w:type="dxa"/>
            <w:vMerge w:val="restart"/>
          </w:tcPr>
          <w:p w14:paraId="5B337391" w14:textId="77777777" w:rsidR="00FB463B" w:rsidRPr="007E6346" w:rsidRDefault="00FB463B" w:rsidP="006D03E0">
            <w:pPr>
              <w:spacing w:line="276" w:lineRule="auto"/>
              <w:jc w:val="center"/>
              <w:rPr>
                <w:rFonts w:asciiTheme="majorBidi" w:hAnsiTheme="majorBidi" w:cstheme="majorBidi"/>
              </w:rPr>
            </w:pPr>
          </w:p>
          <w:p w14:paraId="5FE55CB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5</w:t>
            </w:r>
          </w:p>
        </w:tc>
        <w:tc>
          <w:tcPr>
            <w:tcW w:w="2977" w:type="dxa"/>
            <w:vMerge w:val="restart"/>
          </w:tcPr>
          <w:p w14:paraId="7D22A68D" w14:textId="77777777" w:rsidR="00FB463B" w:rsidRPr="007E6346" w:rsidRDefault="00FB463B" w:rsidP="006D03E0">
            <w:pPr>
              <w:spacing w:line="276" w:lineRule="auto"/>
              <w:jc w:val="center"/>
              <w:rPr>
                <w:rFonts w:asciiTheme="majorBidi" w:hAnsiTheme="majorBidi" w:cstheme="majorBidi"/>
              </w:rPr>
            </w:pPr>
          </w:p>
          <w:p w14:paraId="355C79C4"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Penyajian pembelajaran</w:t>
            </w:r>
          </w:p>
        </w:tc>
        <w:tc>
          <w:tcPr>
            <w:tcW w:w="2126" w:type="dxa"/>
          </w:tcPr>
          <w:p w14:paraId="37B82880"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2EF6773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4049369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1" w:type="dxa"/>
          </w:tcPr>
          <w:p w14:paraId="53C08AC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433D9A76" w14:textId="77777777" w:rsidTr="006D03E0">
        <w:tc>
          <w:tcPr>
            <w:tcW w:w="675" w:type="dxa"/>
            <w:vMerge/>
          </w:tcPr>
          <w:p w14:paraId="5D99521C"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5DEFEBE3" w14:textId="77777777" w:rsidR="00FB463B" w:rsidRPr="007E6346" w:rsidRDefault="00FB463B" w:rsidP="006D03E0">
            <w:pPr>
              <w:spacing w:line="276" w:lineRule="auto"/>
              <w:jc w:val="center"/>
              <w:rPr>
                <w:rFonts w:asciiTheme="majorBidi" w:hAnsiTheme="majorBidi" w:cstheme="majorBidi"/>
              </w:rPr>
            </w:pPr>
          </w:p>
        </w:tc>
        <w:tc>
          <w:tcPr>
            <w:tcW w:w="2126" w:type="dxa"/>
          </w:tcPr>
          <w:p w14:paraId="58395CFF"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2BB1944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56933CD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1" w:type="dxa"/>
          </w:tcPr>
          <w:p w14:paraId="6992E3E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79807102" w14:textId="77777777" w:rsidTr="006D03E0">
        <w:tc>
          <w:tcPr>
            <w:tcW w:w="675" w:type="dxa"/>
            <w:vMerge/>
          </w:tcPr>
          <w:p w14:paraId="2D5B8BA4"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2C08E633" w14:textId="77777777" w:rsidR="00FB463B" w:rsidRPr="007E6346" w:rsidRDefault="00FB463B" w:rsidP="006D03E0">
            <w:pPr>
              <w:spacing w:line="276" w:lineRule="auto"/>
              <w:jc w:val="center"/>
              <w:rPr>
                <w:rFonts w:asciiTheme="majorBidi" w:hAnsiTheme="majorBidi" w:cstheme="majorBidi"/>
              </w:rPr>
            </w:pPr>
          </w:p>
        </w:tc>
        <w:tc>
          <w:tcPr>
            <w:tcW w:w="2126" w:type="dxa"/>
          </w:tcPr>
          <w:p w14:paraId="6C740146"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3961D6F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3,3</w:t>
            </w:r>
          </w:p>
        </w:tc>
      </w:tr>
      <w:tr w:rsidR="00FB463B" w:rsidRPr="007E6346" w14:paraId="7EA12087" w14:textId="77777777" w:rsidTr="006D03E0">
        <w:tc>
          <w:tcPr>
            <w:tcW w:w="675" w:type="dxa"/>
            <w:vMerge/>
          </w:tcPr>
          <w:p w14:paraId="4F7C4B2B" w14:textId="77777777" w:rsidR="00FB463B" w:rsidRPr="007E6346" w:rsidRDefault="00FB463B" w:rsidP="006D03E0">
            <w:pPr>
              <w:spacing w:line="276" w:lineRule="auto"/>
              <w:jc w:val="center"/>
              <w:rPr>
                <w:rFonts w:asciiTheme="majorBidi" w:hAnsiTheme="majorBidi" w:cstheme="majorBidi"/>
              </w:rPr>
            </w:pPr>
          </w:p>
        </w:tc>
        <w:tc>
          <w:tcPr>
            <w:tcW w:w="2977" w:type="dxa"/>
            <w:vMerge/>
          </w:tcPr>
          <w:p w14:paraId="6E5C8AC2" w14:textId="77777777" w:rsidR="00FB463B" w:rsidRPr="007E6346" w:rsidRDefault="00FB463B" w:rsidP="006D03E0">
            <w:pPr>
              <w:spacing w:line="276" w:lineRule="auto"/>
              <w:jc w:val="center"/>
              <w:rPr>
                <w:rFonts w:asciiTheme="majorBidi" w:hAnsiTheme="majorBidi" w:cstheme="majorBidi"/>
              </w:rPr>
            </w:pPr>
          </w:p>
        </w:tc>
        <w:tc>
          <w:tcPr>
            <w:tcW w:w="2126" w:type="dxa"/>
          </w:tcPr>
          <w:p w14:paraId="6F44220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23DA093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lang w:val="id-ID"/>
              </w:rPr>
              <w:t>Sangat</w:t>
            </w:r>
            <w:r w:rsidRPr="007E6346">
              <w:rPr>
                <w:rFonts w:asciiTheme="majorBidi" w:hAnsiTheme="majorBidi" w:cstheme="majorBidi"/>
              </w:rPr>
              <w:t xml:space="preserve"> Valid </w:t>
            </w:r>
          </w:p>
        </w:tc>
      </w:tr>
      <w:tr w:rsidR="00FB463B" w:rsidRPr="007E6346" w14:paraId="6B22F2CF" w14:textId="77777777" w:rsidTr="006D03E0">
        <w:tc>
          <w:tcPr>
            <w:tcW w:w="675" w:type="dxa"/>
            <w:vMerge w:val="restart"/>
          </w:tcPr>
          <w:p w14:paraId="0669E42A" w14:textId="77777777" w:rsidR="00FB463B" w:rsidRPr="007E6346" w:rsidRDefault="00FB463B" w:rsidP="006D03E0">
            <w:pPr>
              <w:ind w:left="0" w:firstLine="0"/>
              <w:jc w:val="center"/>
              <w:rPr>
                <w:rFonts w:asciiTheme="majorBidi" w:hAnsiTheme="majorBidi" w:cstheme="majorBidi"/>
                <w:lang w:val="id-ID"/>
              </w:rPr>
            </w:pPr>
          </w:p>
          <w:p w14:paraId="2762E252" w14:textId="77777777" w:rsidR="00FB463B" w:rsidRPr="007E6346" w:rsidRDefault="00FB463B" w:rsidP="006D03E0">
            <w:pPr>
              <w:ind w:left="0" w:firstLine="0"/>
              <w:jc w:val="center"/>
              <w:rPr>
                <w:rFonts w:asciiTheme="majorBidi" w:hAnsiTheme="majorBidi" w:cstheme="majorBidi"/>
                <w:lang w:val="id-ID"/>
              </w:rPr>
            </w:pPr>
          </w:p>
          <w:p w14:paraId="17912D12" w14:textId="77777777" w:rsidR="00FB463B" w:rsidRPr="007E6346" w:rsidRDefault="00FB463B" w:rsidP="006D03E0">
            <w:pPr>
              <w:ind w:left="0" w:firstLine="0"/>
              <w:jc w:val="center"/>
              <w:rPr>
                <w:rFonts w:asciiTheme="majorBidi" w:hAnsiTheme="majorBidi" w:cstheme="majorBidi"/>
                <w:lang w:val="id-ID"/>
              </w:rPr>
            </w:pPr>
            <w:r w:rsidRPr="007E6346">
              <w:rPr>
                <w:rFonts w:asciiTheme="majorBidi" w:hAnsiTheme="majorBidi" w:cstheme="majorBidi"/>
                <w:lang w:val="id-ID"/>
              </w:rPr>
              <w:t>6</w:t>
            </w:r>
          </w:p>
        </w:tc>
        <w:tc>
          <w:tcPr>
            <w:tcW w:w="2977" w:type="dxa"/>
            <w:vMerge w:val="restart"/>
          </w:tcPr>
          <w:p w14:paraId="377AD7BE" w14:textId="77777777" w:rsidR="00FB463B" w:rsidRPr="007E6346" w:rsidRDefault="00FB463B" w:rsidP="006D03E0">
            <w:pPr>
              <w:bidi/>
              <w:ind w:left="0" w:firstLine="0"/>
              <w:jc w:val="center"/>
              <w:rPr>
                <w:rFonts w:asciiTheme="majorBidi" w:hAnsiTheme="majorBidi" w:cstheme="majorBidi"/>
                <w:lang w:val="id-ID"/>
              </w:rPr>
            </w:pPr>
          </w:p>
          <w:p w14:paraId="7EB36372" w14:textId="77777777" w:rsidR="00FB463B" w:rsidRPr="007E6346" w:rsidRDefault="00FB463B" w:rsidP="006D03E0">
            <w:pPr>
              <w:bidi/>
              <w:ind w:left="0" w:firstLine="0"/>
              <w:jc w:val="center"/>
              <w:rPr>
                <w:rFonts w:asciiTheme="majorBidi" w:hAnsiTheme="majorBidi" w:cstheme="majorBidi"/>
              </w:rPr>
            </w:pPr>
            <w:r w:rsidRPr="007E6346">
              <w:rPr>
                <w:rFonts w:asciiTheme="majorBidi" w:hAnsiTheme="majorBidi" w:cstheme="majorBidi"/>
                <w:lang w:val="id-ID"/>
              </w:rPr>
              <w:t>Korehensi dan keruntutan alur pikir</w:t>
            </w:r>
          </w:p>
        </w:tc>
        <w:tc>
          <w:tcPr>
            <w:tcW w:w="2126" w:type="dxa"/>
          </w:tcPr>
          <w:p w14:paraId="42FAFAEF"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317979AB"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8</w:t>
            </w:r>
          </w:p>
        </w:tc>
        <w:tc>
          <w:tcPr>
            <w:tcW w:w="850" w:type="dxa"/>
          </w:tcPr>
          <w:p w14:paraId="1C3D5C9B"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8</w:t>
            </w:r>
          </w:p>
        </w:tc>
        <w:tc>
          <w:tcPr>
            <w:tcW w:w="851" w:type="dxa"/>
          </w:tcPr>
          <w:p w14:paraId="791664B9"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8</w:t>
            </w:r>
          </w:p>
        </w:tc>
      </w:tr>
      <w:tr w:rsidR="00FB463B" w:rsidRPr="007E6346" w14:paraId="32B5C5A1" w14:textId="77777777" w:rsidTr="006D03E0">
        <w:tc>
          <w:tcPr>
            <w:tcW w:w="675" w:type="dxa"/>
            <w:vMerge/>
          </w:tcPr>
          <w:p w14:paraId="36C9D4BA" w14:textId="77777777" w:rsidR="00FB463B" w:rsidRPr="007E6346" w:rsidRDefault="00FB463B" w:rsidP="006D03E0">
            <w:pPr>
              <w:jc w:val="center"/>
              <w:rPr>
                <w:rFonts w:asciiTheme="majorBidi" w:hAnsiTheme="majorBidi" w:cstheme="majorBidi"/>
              </w:rPr>
            </w:pPr>
          </w:p>
        </w:tc>
        <w:tc>
          <w:tcPr>
            <w:tcW w:w="2977" w:type="dxa"/>
            <w:vMerge/>
          </w:tcPr>
          <w:p w14:paraId="77F2C234" w14:textId="77777777" w:rsidR="00FB463B" w:rsidRPr="007E6346" w:rsidRDefault="00FB463B" w:rsidP="006D03E0">
            <w:pPr>
              <w:jc w:val="center"/>
              <w:rPr>
                <w:rFonts w:asciiTheme="majorBidi" w:hAnsiTheme="majorBidi" w:cstheme="majorBidi"/>
              </w:rPr>
            </w:pPr>
          </w:p>
        </w:tc>
        <w:tc>
          <w:tcPr>
            <w:tcW w:w="2126" w:type="dxa"/>
          </w:tcPr>
          <w:p w14:paraId="37112E8A"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29334278"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4</w:t>
            </w:r>
          </w:p>
        </w:tc>
        <w:tc>
          <w:tcPr>
            <w:tcW w:w="850" w:type="dxa"/>
          </w:tcPr>
          <w:p w14:paraId="2E89C35F"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4</w:t>
            </w:r>
          </w:p>
        </w:tc>
        <w:tc>
          <w:tcPr>
            <w:tcW w:w="851" w:type="dxa"/>
          </w:tcPr>
          <w:p w14:paraId="7618DBD1" w14:textId="77777777" w:rsidR="00FB463B" w:rsidRPr="007E6346" w:rsidRDefault="00FB463B" w:rsidP="006D03E0">
            <w:pPr>
              <w:spacing w:line="276" w:lineRule="auto"/>
              <w:ind w:left="357"/>
              <w:jc w:val="center"/>
              <w:rPr>
                <w:rFonts w:asciiTheme="majorBidi" w:hAnsiTheme="majorBidi" w:cstheme="majorBidi"/>
                <w:lang w:val="id-ID"/>
              </w:rPr>
            </w:pPr>
            <w:r w:rsidRPr="007E6346">
              <w:rPr>
                <w:rFonts w:asciiTheme="majorBidi" w:hAnsiTheme="majorBidi" w:cstheme="majorBidi"/>
                <w:lang w:val="id-ID"/>
              </w:rPr>
              <w:t>4</w:t>
            </w:r>
          </w:p>
        </w:tc>
      </w:tr>
      <w:tr w:rsidR="00FB463B" w:rsidRPr="007E6346" w14:paraId="7F582A2F" w14:textId="77777777" w:rsidTr="006D03E0">
        <w:tc>
          <w:tcPr>
            <w:tcW w:w="675" w:type="dxa"/>
            <w:vMerge/>
          </w:tcPr>
          <w:p w14:paraId="026B9020" w14:textId="77777777" w:rsidR="00FB463B" w:rsidRPr="007E6346" w:rsidRDefault="00FB463B" w:rsidP="006D03E0">
            <w:pPr>
              <w:jc w:val="center"/>
              <w:rPr>
                <w:rFonts w:asciiTheme="majorBidi" w:hAnsiTheme="majorBidi" w:cstheme="majorBidi"/>
              </w:rPr>
            </w:pPr>
          </w:p>
        </w:tc>
        <w:tc>
          <w:tcPr>
            <w:tcW w:w="2977" w:type="dxa"/>
            <w:vMerge/>
          </w:tcPr>
          <w:p w14:paraId="7384DEE8" w14:textId="77777777" w:rsidR="00FB463B" w:rsidRPr="007E6346" w:rsidRDefault="00FB463B" w:rsidP="006D03E0">
            <w:pPr>
              <w:jc w:val="center"/>
              <w:rPr>
                <w:rFonts w:asciiTheme="majorBidi" w:hAnsiTheme="majorBidi" w:cstheme="majorBidi"/>
              </w:rPr>
            </w:pPr>
          </w:p>
        </w:tc>
        <w:tc>
          <w:tcPr>
            <w:tcW w:w="2126" w:type="dxa"/>
          </w:tcPr>
          <w:p w14:paraId="4B686ED5"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0070B83A"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4</w:t>
            </w:r>
          </w:p>
        </w:tc>
      </w:tr>
      <w:tr w:rsidR="00FB463B" w:rsidRPr="007E6346" w14:paraId="6547C3DB" w14:textId="77777777" w:rsidTr="006D03E0">
        <w:tc>
          <w:tcPr>
            <w:tcW w:w="675" w:type="dxa"/>
            <w:vMerge/>
          </w:tcPr>
          <w:p w14:paraId="74575837" w14:textId="77777777" w:rsidR="00FB463B" w:rsidRPr="007E6346" w:rsidRDefault="00FB463B" w:rsidP="006D03E0">
            <w:pPr>
              <w:jc w:val="center"/>
              <w:rPr>
                <w:rFonts w:asciiTheme="majorBidi" w:hAnsiTheme="majorBidi" w:cstheme="majorBidi"/>
              </w:rPr>
            </w:pPr>
          </w:p>
        </w:tc>
        <w:tc>
          <w:tcPr>
            <w:tcW w:w="2977" w:type="dxa"/>
            <w:vMerge/>
          </w:tcPr>
          <w:p w14:paraId="55E02732" w14:textId="77777777" w:rsidR="00FB463B" w:rsidRPr="007E6346" w:rsidRDefault="00FB463B" w:rsidP="006D03E0">
            <w:pPr>
              <w:jc w:val="center"/>
              <w:rPr>
                <w:rFonts w:asciiTheme="majorBidi" w:hAnsiTheme="majorBidi" w:cstheme="majorBidi"/>
              </w:rPr>
            </w:pPr>
          </w:p>
        </w:tc>
        <w:tc>
          <w:tcPr>
            <w:tcW w:w="2126" w:type="dxa"/>
          </w:tcPr>
          <w:p w14:paraId="134C94B0"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7BF0F083"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Sangat Valid</w:t>
            </w:r>
          </w:p>
        </w:tc>
      </w:tr>
      <w:tr w:rsidR="00FB463B" w:rsidRPr="007E6346" w14:paraId="2CC32484" w14:textId="77777777" w:rsidTr="006D03E0">
        <w:tc>
          <w:tcPr>
            <w:tcW w:w="675" w:type="dxa"/>
            <w:vMerge w:val="restart"/>
          </w:tcPr>
          <w:p w14:paraId="0D31828D" w14:textId="77777777" w:rsidR="00FB463B" w:rsidRPr="007E6346" w:rsidRDefault="00FB463B" w:rsidP="006D03E0">
            <w:pPr>
              <w:ind w:left="0" w:firstLine="0"/>
              <w:jc w:val="center"/>
              <w:rPr>
                <w:rFonts w:asciiTheme="majorBidi" w:hAnsiTheme="majorBidi" w:cstheme="majorBidi"/>
                <w:lang w:val="id-ID"/>
              </w:rPr>
            </w:pPr>
            <w:r w:rsidRPr="007E6346">
              <w:rPr>
                <w:rFonts w:asciiTheme="majorBidi" w:hAnsiTheme="majorBidi" w:cstheme="majorBidi"/>
                <w:lang w:val="id-ID"/>
              </w:rPr>
              <w:t>7</w:t>
            </w:r>
          </w:p>
        </w:tc>
        <w:tc>
          <w:tcPr>
            <w:tcW w:w="2977" w:type="dxa"/>
            <w:vMerge w:val="restart"/>
          </w:tcPr>
          <w:p w14:paraId="3F6A1478" w14:textId="77777777" w:rsidR="00FB463B" w:rsidRPr="007E6346" w:rsidRDefault="00FB463B" w:rsidP="006D03E0">
            <w:pPr>
              <w:ind w:left="0" w:firstLine="0"/>
              <w:jc w:val="center"/>
              <w:rPr>
                <w:rFonts w:asciiTheme="majorBidi" w:hAnsiTheme="majorBidi" w:cstheme="majorBidi"/>
                <w:lang w:val="id-ID"/>
              </w:rPr>
            </w:pPr>
            <w:r w:rsidRPr="007E6346">
              <w:rPr>
                <w:rFonts w:asciiTheme="majorBidi" w:hAnsiTheme="majorBidi" w:cstheme="majorBidi"/>
                <w:lang w:val="id-ID"/>
              </w:rPr>
              <w:t>Konstektual dan suara</w:t>
            </w:r>
          </w:p>
        </w:tc>
        <w:tc>
          <w:tcPr>
            <w:tcW w:w="2126" w:type="dxa"/>
          </w:tcPr>
          <w:p w14:paraId="63A010BD"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3" w:type="dxa"/>
          </w:tcPr>
          <w:p w14:paraId="0EAF1800"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6</w:t>
            </w:r>
          </w:p>
        </w:tc>
        <w:tc>
          <w:tcPr>
            <w:tcW w:w="850" w:type="dxa"/>
          </w:tcPr>
          <w:p w14:paraId="6E387CB5"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6</w:t>
            </w:r>
          </w:p>
        </w:tc>
        <w:tc>
          <w:tcPr>
            <w:tcW w:w="851" w:type="dxa"/>
          </w:tcPr>
          <w:p w14:paraId="08151B40"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8</w:t>
            </w:r>
          </w:p>
        </w:tc>
      </w:tr>
      <w:tr w:rsidR="00FB463B" w:rsidRPr="007E6346" w14:paraId="1AB2F498" w14:textId="77777777" w:rsidTr="006D03E0">
        <w:tc>
          <w:tcPr>
            <w:tcW w:w="675" w:type="dxa"/>
            <w:vMerge/>
          </w:tcPr>
          <w:p w14:paraId="555CB39E" w14:textId="77777777" w:rsidR="00FB463B" w:rsidRPr="007E6346" w:rsidRDefault="00FB463B" w:rsidP="006D03E0">
            <w:pPr>
              <w:jc w:val="center"/>
              <w:rPr>
                <w:rFonts w:asciiTheme="majorBidi" w:hAnsiTheme="majorBidi" w:cstheme="majorBidi"/>
              </w:rPr>
            </w:pPr>
          </w:p>
        </w:tc>
        <w:tc>
          <w:tcPr>
            <w:tcW w:w="2977" w:type="dxa"/>
            <w:vMerge/>
          </w:tcPr>
          <w:p w14:paraId="6063A22B" w14:textId="77777777" w:rsidR="00FB463B" w:rsidRPr="007E6346" w:rsidRDefault="00FB463B" w:rsidP="006D03E0">
            <w:pPr>
              <w:jc w:val="center"/>
              <w:rPr>
                <w:rFonts w:asciiTheme="majorBidi" w:hAnsiTheme="majorBidi" w:cstheme="majorBidi"/>
              </w:rPr>
            </w:pPr>
          </w:p>
        </w:tc>
        <w:tc>
          <w:tcPr>
            <w:tcW w:w="2126" w:type="dxa"/>
          </w:tcPr>
          <w:p w14:paraId="6951296E"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3" w:type="dxa"/>
          </w:tcPr>
          <w:p w14:paraId="69AF4AAF"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3</w:t>
            </w:r>
          </w:p>
        </w:tc>
        <w:tc>
          <w:tcPr>
            <w:tcW w:w="850" w:type="dxa"/>
          </w:tcPr>
          <w:p w14:paraId="04D100BB"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3</w:t>
            </w:r>
          </w:p>
        </w:tc>
        <w:tc>
          <w:tcPr>
            <w:tcW w:w="851" w:type="dxa"/>
          </w:tcPr>
          <w:p w14:paraId="6115C1A6"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4</w:t>
            </w:r>
          </w:p>
        </w:tc>
      </w:tr>
      <w:tr w:rsidR="00FB463B" w:rsidRPr="007E6346" w14:paraId="300F047E" w14:textId="77777777" w:rsidTr="006D03E0">
        <w:tc>
          <w:tcPr>
            <w:tcW w:w="675" w:type="dxa"/>
            <w:vMerge/>
          </w:tcPr>
          <w:p w14:paraId="5E5E2549" w14:textId="77777777" w:rsidR="00FB463B" w:rsidRPr="007E6346" w:rsidRDefault="00FB463B" w:rsidP="006D03E0">
            <w:pPr>
              <w:jc w:val="center"/>
              <w:rPr>
                <w:rFonts w:asciiTheme="majorBidi" w:hAnsiTheme="majorBidi" w:cstheme="majorBidi"/>
              </w:rPr>
            </w:pPr>
          </w:p>
        </w:tc>
        <w:tc>
          <w:tcPr>
            <w:tcW w:w="2977" w:type="dxa"/>
            <w:vMerge/>
          </w:tcPr>
          <w:p w14:paraId="5CC958F4" w14:textId="77777777" w:rsidR="00FB463B" w:rsidRPr="007E6346" w:rsidRDefault="00FB463B" w:rsidP="006D03E0">
            <w:pPr>
              <w:jc w:val="center"/>
              <w:rPr>
                <w:rFonts w:asciiTheme="majorBidi" w:hAnsiTheme="majorBidi" w:cstheme="majorBidi"/>
              </w:rPr>
            </w:pPr>
          </w:p>
        </w:tc>
        <w:tc>
          <w:tcPr>
            <w:tcW w:w="2126" w:type="dxa"/>
          </w:tcPr>
          <w:p w14:paraId="33667703"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4" w:type="dxa"/>
            <w:gridSpan w:val="3"/>
          </w:tcPr>
          <w:p w14:paraId="7CF076EB"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3,3</w:t>
            </w:r>
          </w:p>
        </w:tc>
      </w:tr>
      <w:tr w:rsidR="00FB463B" w:rsidRPr="007E6346" w14:paraId="77A502AA" w14:textId="77777777" w:rsidTr="006D03E0">
        <w:tc>
          <w:tcPr>
            <w:tcW w:w="675" w:type="dxa"/>
            <w:vMerge/>
          </w:tcPr>
          <w:p w14:paraId="4B2C17A3" w14:textId="77777777" w:rsidR="00FB463B" w:rsidRPr="007E6346" w:rsidRDefault="00FB463B" w:rsidP="006D03E0">
            <w:pPr>
              <w:jc w:val="center"/>
              <w:rPr>
                <w:rFonts w:asciiTheme="majorBidi" w:hAnsiTheme="majorBidi" w:cstheme="majorBidi"/>
              </w:rPr>
            </w:pPr>
          </w:p>
        </w:tc>
        <w:tc>
          <w:tcPr>
            <w:tcW w:w="2977" w:type="dxa"/>
            <w:vMerge/>
          </w:tcPr>
          <w:p w14:paraId="75939517" w14:textId="77777777" w:rsidR="00FB463B" w:rsidRPr="007E6346" w:rsidRDefault="00FB463B" w:rsidP="006D03E0">
            <w:pPr>
              <w:jc w:val="center"/>
              <w:rPr>
                <w:rFonts w:asciiTheme="majorBidi" w:hAnsiTheme="majorBidi" w:cstheme="majorBidi"/>
              </w:rPr>
            </w:pPr>
          </w:p>
        </w:tc>
        <w:tc>
          <w:tcPr>
            <w:tcW w:w="2126" w:type="dxa"/>
          </w:tcPr>
          <w:p w14:paraId="39CB7B22"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4" w:type="dxa"/>
            <w:gridSpan w:val="3"/>
          </w:tcPr>
          <w:p w14:paraId="4E3F90DB" w14:textId="77777777" w:rsidR="00FB463B" w:rsidRPr="007E6346" w:rsidRDefault="00FB463B" w:rsidP="006D03E0">
            <w:pPr>
              <w:ind w:left="357"/>
              <w:jc w:val="center"/>
              <w:rPr>
                <w:rFonts w:asciiTheme="majorBidi" w:hAnsiTheme="majorBidi" w:cstheme="majorBidi"/>
              </w:rPr>
            </w:pPr>
            <w:r w:rsidRPr="007E6346">
              <w:rPr>
                <w:rFonts w:asciiTheme="majorBidi" w:hAnsiTheme="majorBidi" w:cstheme="majorBidi"/>
                <w:lang w:val="id-ID"/>
              </w:rPr>
              <w:t>Sangat Valid</w:t>
            </w:r>
          </w:p>
        </w:tc>
      </w:tr>
      <w:tr w:rsidR="00FB463B" w:rsidRPr="007E6346" w14:paraId="4DCD1821" w14:textId="77777777" w:rsidTr="006D03E0">
        <w:tc>
          <w:tcPr>
            <w:tcW w:w="5778" w:type="dxa"/>
            <w:gridSpan w:val="3"/>
          </w:tcPr>
          <w:p w14:paraId="10641D2F" w14:textId="77777777" w:rsidR="00FB463B" w:rsidRPr="007E6346" w:rsidRDefault="00FB463B" w:rsidP="006D03E0">
            <w:pPr>
              <w:ind w:left="357"/>
              <w:jc w:val="center"/>
              <w:rPr>
                <w:rFonts w:asciiTheme="majorBidi" w:hAnsiTheme="majorBidi" w:cstheme="majorBidi"/>
                <w:lang w:val="id-ID"/>
              </w:rPr>
            </w:pPr>
            <m:oMath>
              <m:acc>
                <m:accPr>
                  <m:chr m:val="̅"/>
                  <m:ctrlPr>
                    <w:rPr>
                      <w:rFonts w:ascii="Cambria Math" w:hAnsi="Cambria Math" w:cstheme="majorBidi"/>
                      <w:i/>
                    </w:rPr>
                  </m:ctrlPr>
                </m:accPr>
                <m:e>
                  <m:r>
                    <w:rPr>
                      <w:rFonts w:ascii="Cambria Math" w:hAnsi="Cambria Math" w:cstheme="majorBidi"/>
                    </w:rPr>
                    <m:t>x</m:t>
                  </m:r>
                </m:e>
              </m:acc>
            </m:oMath>
            <w:r w:rsidRPr="007E6346">
              <w:rPr>
                <w:rFonts w:asciiTheme="majorBidi" w:eastAsiaTheme="minorEastAsia" w:hAnsiTheme="majorBidi" w:cstheme="majorBidi"/>
                <w:lang w:val="id-ID"/>
              </w:rPr>
              <w:t xml:space="preserve"> Total </w:t>
            </w:r>
          </w:p>
        </w:tc>
        <w:tc>
          <w:tcPr>
            <w:tcW w:w="2694" w:type="dxa"/>
            <w:gridSpan w:val="3"/>
          </w:tcPr>
          <w:p w14:paraId="6BC05D6D"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3,65</w:t>
            </w:r>
          </w:p>
        </w:tc>
      </w:tr>
      <w:tr w:rsidR="00FB463B" w:rsidRPr="007E6346" w14:paraId="513AEF57" w14:textId="77777777" w:rsidTr="006D03E0">
        <w:tc>
          <w:tcPr>
            <w:tcW w:w="5778" w:type="dxa"/>
            <w:gridSpan w:val="3"/>
          </w:tcPr>
          <w:p w14:paraId="50239BCE"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Kriteria</w:t>
            </w:r>
          </w:p>
        </w:tc>
        <w:tc>
          <w:tcPr>
            <w:tcW w:w="2694" w:type="dxa"/>
            <w:gridSpan w:val="3"/>
          </w:tcPr>
          <w:p w14:paraId="011D044F"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Sangat Valid</w:t>
            </w:r>
          </w:p>
        </w:tc>
      </w:tr>
    </w:tbl>
    <w:p w14:paraId="5CFCAFA0" w14:textId="77777777" w:rsidR="00FB463B" w:rsidRPr="00401DB6" w:rsidRDefault="00FB463B" w:rsidP="00401DB6">
      <w:pPr>
        <w:spacing w:before="100" w:beforeAutospacing="1" w:after="100" w:afterAutospacing="1"/>
        <w:ind w:left="284" w:firstLine="436"/>
        <w:jc w:val="both"/>
        <w:rPr>
          <w:rFonts w:asciiTheme="majorBidi" w:hAnsiTheme="majorBidi" w:cstheme="majorBidi"/>
          <w:sz w:val="24"/>
          <w:szCs w:val="24"/>
          <w:lang w:val="id-ID"/>
        </w:rPr>
      </w:pPr>
      <w:r w:rsidRPr="00401DB6">
        <w:rPr>
          <w:rFonts w:asciiTheme="majorBidi" w:eastAsia="Times New Roman" w:hAnsiTheme="majorBidi" w:cstheme="majorBidi"/>
          <w:sz w:val="24"/>
          <w:szCs w:val="24"/>
          <w:lang w:val="id-ID" w:eastAsia="id-ID"/>
        </w:rPr>
        <w:t xml:space="preserve">Berdasarkan hasil validasi oleh ahli materi pada tabel 4.1 dapat diketahui bahwa validasi ahli materi memperoleh nilai sebagai berikut: pada aspek kesesuaian materi dengan SK diperoleh nilai rata-rata sebesar 4 dengan kriteria “sangat valid”, pada aspek keakuratan materi diperoleh nilai rata-rata sebesar 4 dengan kriteria “sangat valid”,  pada aspek mendorong keingintahuan diperoleh nilai rata-rata 3,3 dengan kriteria “valid”, pada aspek teknik penyajian diperoleh nilai rata-rata 3,7 dengan kriteria “sangat valid”, pada aspek penyajian pembelajaran diperoleh nilai rata-rata 3,3 dengan kriteria “sangat valid”, pada aspek </w:t>
      </w:r>
      <w:r w:rsidRPr="00401DB6">
        <w:rPr>
          <w:rFonts w:asciiTheme="majorBidi" w:hAnsiTheme="majorBidi" w:cstheme="majorBidi"/>
          <w:sz w:val="24"/>
          <w:szCs w:val="24"/>
          <w:lang w:val="id-ID"/>
        </w:rPr>
        <w:t xml:space="preserve">kdan keruntunan alur </w:t>
      </w:r>
      <w:r w:rsidRPr="00401DB6">
        <w:rPr>
          <w:rFonts w:asciiTheme="majorBidi" w:hAnsiTheme="majorBidi" w:cstheme="majorBidi"/>
          <w:sz w:val="24"/>
          <w:szCs w:val="24"/>
          <w:lang w:val="id-ID"/>
        </w:rPr>
        <w:lastRenderedPageBreak/>
        <w:t xml:space="preserve">pikir diperoleh nilai rata-rata 4 dengan kriteria “sangat valid”, pada aspek konstektual diperoleh nilai rata-rata 3,7 dengan kriteria “sangat valid”, dan total nilai rata-rata diperoleh 3,65 dengan kriteria “sangat valid”. </w:t>
      </w:r>
    </w:p>
    <w:p w14:paraId="64EA7C51" w14:textId="77777777" w:rsidR="00FB463B" w:rsidRPr="007E6346" w:rsidRDefault="00FB463B" w:rsidP="00401DB6">
      <w:pPr>
        <w:pStyle w:val="ListParagraph"/>
        <w:numPr>
          <w:ilvl w:val="0"/>
          <w:numId w:val="37"/>
        </w:numPr>
        <w:spacing w:before="100" w:beforeAutospacing="1" w:after="100" w:afterAutospacing="1" w:line="276" w:lineRule="auto"/>
        <w:ind w:left="357" w:firstLine="0"/>
        <w:jc w:val="both"/>
        <w:rPr>
          <w:rFonts w:asciiTheme="majorBidi" w:eastAsia="Times New Roman" w:hAnsiTheme="majorBidi" w:cstheme="majorBidi"/>
          <w:b/>
          <w:bCs/>
          <w:i/>
          <w:iCs/>
          <w:sz w:val="24"/>
          <w:szCs w:val="24"/>
          <w:lang w:eastAsia="id-ID"/>
        </w:rPr>
      </w:pPr>
      <w:r w:rsidRPr="007E6346">
        <w:rPr>
          <w:rFonts w:asciiTheme="majorBidi" w:eastAsia="Times New Roman" w:hAnsiTheme="majorBidi" w:cstheme="majorBidi"/>
          <w:b/>
          <w:bCs/>
          <w:sz w:val="24"/>
          <w:szCs w:val="24"/>
          <w:lang w:eastAsia="id-ID"/>
        </w:rPr>
        <w:t>Hasil Validasi Ahli Media</w:t>
      </w:r>
    </w:p>
    <w:p w14:paraId="12B01E8C" w14:textId="77777777" w:rsidR="00FB463B" w:rsidRPr="007E6346" w:rsidRDefault="00FB463B" w:rsidP="00401DB6">
      <w:pPr>
        <w:pStyle w:val="ListParagraph"/>
        <w:spacing w:before="100" w:beforeAutospacing="1" w:after="100" w:afterAutospacing="1"/>
        <w:ind w:left="357" w:firstLine="363"/>
        <w:jc w:val="both"/>
        <w:rPr>
          <w:rFonts w:asciiTheme="majorBidi" w:eastAsia="Times New Roman" w:hAnsiTheme="majorBidi" w:cstheme="majorBidi"/>
          <w:sz w:val="24"/>
          <w:szCs w:val="24"/>
          <w:lang w:eastAsia="id-ID"/>
        </w:rPr>
      </w:pPr>
      <w:r w:rsidRPr="007E6346">
        <w:rPr>
          <w:rFonts w:asciiTheme="majorBidi" w:eastAsia="Times New Roman" w:hAnsiTheme="majorBidi" w:cstheme="majorBidi"/>
          <w:sz w:val="24"/>
          <w:szCs w:val="24"/>
          <w:lang w:eastAsia="id-ID"/>
        </w:rPr>
        <w:t xml:space="preserve">Validasi ahli media ini bertujuan untuk menguji penyajian media pembelajaran film animasi berbasis </w:t>
      </w:r>
      <w:proofErr w:type="spellStart"/>
      <w:r w:rsidRPr="007E6346">
        <w:rPr>
          <w:rFonts w:asciiTheme="majorBidi" w:eastAsia="Times New Roman" w:hAnsiTheme="majorBidi" w:cstheme="majorBidi"/>
          <w:i/>
          <w:iCs/>
          <w:sz w:val="24"/>
          <w:szCs w:val="24"/>
          <w:lang w:eastAsia="id-ID"/>
        </w:rPr>
        <w:t>sparkol</w:t>
      </w:r>
      <w:proofErr w:type="spellEnd"/>
      <w:r w:rsidRPr="007E6346">
        <w:rPr>
          <w:rFonts w:asciiTheme="majorBidi" w:eastAsia="Times New Roman" w:hAnsiTheme="majorBidi" w:cstheme="majorBidi"/>
          <w:i/>
          <w:iCs/>
          <w:sz w:val="24"/>
          <w:szCs w:val="24"/>
          <w:lang w:eastAsia="id-ID"/>
        </w:rPr>
        <w:t xml:space="preserve"> </w:t>
      </w:r>
      <w:proofErr w:type="spellStart"/>
      <w:r w:rsidRPr="007E6346">
        <w:rPr>
          <w:rFonts w:asciiTheme="majorBidi" w:eastAsia="Times New Roman" w:hAnsiTheme="majorBidi" w:cstheme="majorBidi"/>
          <w:i/>
          <w:iCs/>
          <w:sz w:val="24"/>
          <w:szCs w:val="24"/>
          <w:lang w:eastAsia="id-ID"/>
        </w:rPr>
        <w:t>videoscribe</w:t>
      </w:r>
      <w:proofErr w:type="spellEnd"/>
      <w:r w:rsidRPr="007E6346">
        <w:rPr>
          <w:rFonts w:asciiTheme="majorBidi" w:eastAsia="Times New Roman" w:hAnsiTheme="majorBidi" w:cstheme="majorBidi"/>
          <w:i/>
          <w:iCs/>
          <w:sz w:val="24"/>
          <w:szCs w:val="24"/>
          <w:lang w:eastAsia="id-ID"/>
        </w:rPr>
        <w:t>.</w:t>
      </w:r>
      <w:r w:rsidRPr="007E6346">
        <w:rPr>
          <w:rFonts w:asciiTheme="majorBidi" w:eastAsia="Times New Roman" w:hAnsiTheme="majorBidi" w:cstheme="majorBidi"/>
          <w:sz w:val="24"/>
          <w:szCs w:val="24"/>
          <w:lang w:eastAsia="id-ID"/>
        </w:rPr>
        <w:t xml:space="preserve"> Adapun validator yang menjadi ahli media terdiri dari 2 dosen matematika yaitu Bapak </w:t>
      </w:r>
      <w:proofErr w:type="spellStart"/>
      <w:r w:rsidRPr="007E6346">
        <w:rPr>
          <w:rFonts w:asciiTheme="majorBidi" w:eastAsia="Times New Roman" w:hAnsiTheme="majorBidi" w:cstheme="majorBidi"/>
          <w:sz w:val="24"/>
          <w:szCs w:val="24"/>
          <w:lang w:eastAsia="id-ID"/>
        </w:rPr>
        <w:t>Iip</w:t>
      </w:r>
      <w:proofErr w:type="spellEnd"/>
      <w:r w:rsidRPr="007E6346">
        <w:rPr>
          <w:rFonts w:asciiTheme="majorBidi" w:eastAsia="Times New Roman" w:hAnsiTheme="majorBidi" w:cstheme="majorBidi"/>
          <w:sz w:val="24"/>
          <w:szCs w:val="24"/>
          <w:lang w:eastAsia="id-ID"/>
        </w:rPr>
        <w:t xml:space="preserve"> </w:t>
      </w:r>
      <w:proofErr w:type="spellStart"/>
      <w:r w:rsidRPr="007E6346">
        <w:rPr>
          <w:rFonts w:asciiTheme="majorBidi" w:eastAsia="Times New Roman" w:hAnsiTheme="majorBidi" w:cstheme="majorBidi"/>
          <w:sz w:val="24"/>
          <w:szCs w:val="24"/>
          <w:lang w:eastAsia="id-ID"/>
        </w:rPr>
        <w:t>Sugiharta</w:t>
      </w:r>
      <w:proofErr w:type="spellEnd"/>
      <w:r w:rsidRPr="007E6346">
        <w:rPr>
          <w:rFonts w:asciiTheme="majorBidi" w:eastAsia="Times New Roman" w:hAnsiTheme="majorBidi" w:cstheme="majorBidi"/>
          <w:sz w:val="24"/>
          <w:szCs w:val="24"/>
          <w:lang w:eastAsia="id-ID"/>
        </w:rPr>
        <w:t xml:space="preserve">, </w:t>
      </w:r>
      <w:proofErr w:type="spellStart"/>
      <w:proofErr w:type="gramStart"/>
      <w:r w:rsidRPr="007E6346">
        <w:rPr>
          <w:rFonts w:asciiTheme="majorBidi" w:eastAsia="Times New Roman" w:hAnsiTheme="majorBidi" w:cstheme="majorBidi"/>
          <w:sz w:val="24"/>
          <w:szCs w:val="24"/>
          <w:lang w:eastAsia="id-ID"/>
        </w:rPr>
        <w:t>M.Si</w:t>
      </w:r>
      <w:proofErr w:type="spellEnd"/>
      <w:proofErr w:type="gramEnd"/>
      <w:r w:rsidRPr="007E6346">
        <w:rPr>
          <w:rFonts w:asciiTheme="majorBidi" w:eastAsia="Times New Roman" w:hAnsiTheme="majorBidi" w:cstheme="majorBidi"/>
          <w:sz w:val="24"/>
          <w:szCs w:val="24"/>
          <w:lang w:eastAsia="id-ID"/>
        </w:rPr>
        <w:t xml:space="preserve">, Ibu Fraulein Intan Suri, </w:t>
      </w:r>
      <w:proofErr w:type="spellStart"/>
      <w:r w:rsidRPr="007E6346">
        <w:rPr>
          <w:rFonts w:asciiTheme="majorBidi" w:eastAsia="Times New Roman" w:hAnsiTheme="majorBidi" w:cstheme="majorBidi"/>
          <w:sz w:val="24"/>
          <w:szCs w:val="24"/>
          <w:lang w:eastAsia="id-ID"/>
        </w:rPr>
        <w:t>M.Si</w:t>
      </w:r>
      <w:proofErr w:type="spellEnd"/>
      <w:r w:rsidRPr="007E6346">
        <w:rPr>
          <w:rFonts w:asciiTheme="majorBidi" w:eastAsia="Times New Roman" w:hAnsiTheme="majorBidi" w:cstheme="majorBidi"/>
          <w:sz w:val="24"/>
          <w:szCs w:val="24"/>
          <w:lang w:eastAsia="id-ID"/>
        </w:rPr>
        <w:t xml:space="preserve">. dan 1 guru matematika SMP Terpadu Al-Qodir </w:t>
      </w:r>
      <w:proofErr w:type="spellStart"/>
      <w:r w:rsidRPr="007E6346">
        <w:rPr>
          <w:rFonts w:asciiTheme="majorBidi" w:eastAsia="Times New Roman" w:hAnsiTheme="majorBidi" w:cstheme="majorBidi"/>
          <w:sz w:val="24"/>
          <w:szCs w:val="24"/>
          <w:lang w:eastAsia="id-ID"/>
        </w:rPr>
        <w:t>Batutegi</w:t>
      </w:r>
      <w:proofErr w:type="spellEnd"/>
      <w:r w:rsidRPr="007E6346">
        <w:rPr>
          <w:rFonts w:asciiTheme="majorBidi" w:eastAsia="Times New Roman" w:hAnsiTheme="majorBidi" w:cstheme="majorBidi"/>
          <w:sz w:val="24"/>
          <w:szCs w:val="24"/>
          <w:lang w:eastAsia="id-ID"/>
        </w:rPr>
        <w:t xml:space="preserve"> yaitu Bapak Ori Sugiarto, </w:t>
      </w:r>
      <w:proofErr w:type="spellStart"/>
      <w:r w:rsidRPr="007E6346">
        <w:rPr>
          <w:rFonts w:asciiTheme="majorBidi" w:eastAsia="Times New Roman" w:hAnsiTheme="majorBidi" w:cstheme="majorBidi"/>
          <w:sz w:val="24"/>
          <w:szCs w:val="24"/>
          <w:lang w:eastAsia="id-ID"/>
        </w:rPr>
        <w:t>S.Pd</w:t>
      </w:r>
      <w:proofErr w:type="spellEnd"/>
      <w:r w:rsidRPr="007E6346">
        <w:rPr>
          <w:rFonts w:asciiTheme="majorBidi" w:eastAsia="Times New Roman" w:hAnsiTheme="majorBidi" w:cstheme="majorBidi"/>
          <w:sz w:val="24"/>
          <w:szCs w:val="24"/>
          <w:lang w:eastAsia="id-ID"/>
        </w:rPr>
        <w:t>. Hasil data validasi media dapat dilihat pada tabel 4.2.</w:t>
      </w:r>
    </w:p>
    <w:p w14:paraId="0990A2A6" w14:textId="77777777" w:rsidR="00FB463B" w:rsidRPr="007E6346" w:rsidRDefault="00FB463B" w:rsidP="00FB463B">
      <w:pPr>
        <w:pStyle w:val="NoSpacing"/>
        <w:jc w:val="center"/>
        <w:rPr>
          <w:rFonts w:asciiTheme="majorBidi" w:hAnsiTheme="majorBidi" w:cstheme="majorBidi"/>
          <w:b/>
          <w:bCs/>
          <w:sz w:val="24"/>
          <w:szCs w:val="24"/>
          <w:lang w:eastAsia="id-ID"/>
        </w:rPr>
      </w:pPr>
      <w:r w:rsidRPr="007E6346">
        <w:rPr>
          <w:rFonts w:asciiTheme="majorBidi" w:hAnsiTheme="majorBidi" w:cstheme="majorBidi"/>
          <w:b/>
          <w:bCs/>
          <w:sz w:val="24"/>
          <w:szCs w:val="24"/>
          <w:lang w:eastAsia="id-ID"/>
        </w:rPr>
        <w:t xml:space="preserve">Tabel </w:t>
      </w:r>
      <w:r>
        <w:rPr>
          <w:rFonts w:asciiTheme="majorBidi" w:hAnsiTheme="majorBidi" w:cstheme="majorBidi"/>
          <w:b/>
          <w:bCs/>
          <w:sz w:val="24"/>
          <w:szCs w:val="24"/>
          <w:lang w:eastAsia="id-ID"/>
        </w:rPr>
        <w:t xml:space="preserve">8 </w:t>
      </w:r>
      <w:r w:rsidRPr="007E6346">
        <w:rPr>
          <w:rFonts w:asciiTheme="majorBidi" w:hAnsiTheme="majorBidi" w:cstheme="majorBidi"/>
          <w:b/>
          <w:bCs/>
          <w:sz w:val="24"/>
          <w:szCs w:val="24"/>
          <w:lang w:eastAsia="id-ID"/>
        </w:rPr>
        <w:t>Hasil Validasi oleh Ahli Media</w:t>
      </w:r>
    </w:p>
    <w:tbl>
      <w:tblPr>
        <w:tblStyle w:val="TableGrid"/>
        <w:tblW w:w="7347" w:type="dxa"/>
        <w:tblInd w:w="838" w:type="dxa"/>
        <w:tblLayout w:type="fixed"/>
        <w:tblLook w:val="04A0" w:firstRow="1" w:lastRow="0" w:firstColumn="1" w:lastColumn="0" w:noHBand="0" w:noVBand="1"/>
      </w:tblPr>
      <w:tblGrid>
        <w:gridCol w:w="567"/>
        <w:gridCol w:w="2102"/>
        <w:gridCol w:w="1985"/>
        <w:gridCol w:w="992"/>
        <w:gridCol w:w="851"/>
        <w:gridCol w:w="850"/>
      </w:tblGrid>
      <w:tr w:rsidR="00FB463B" w:rsidRPr="007E6346" w14:paraId="38F96CF9" w14:textId="77777777" w:rsidTr="006D03E0">
        <w:tc>
          <w:tcPr>
            <w:tcW w:w="567" w:type="dxa"/>
            <w:vMerge w:val="restart"/>
          </w:tcPr>
          <w:p w14:paraId="0CBC8037" w14:textId="77777777" w:rsidR="00FB463B" w:rsidRPr="007E6346" w:rsidRDefault="00FB463B" w:rsidP="006D03E0">
            <w:pPr>
              <w:spacing w:line="276" w:lineRule="auto"/>
              <w:jc w:val="center"/>
              <w:rPr>
                <w:rFonts w:asciiTheme="majorBidi" w:hAnsiTheme="majorBidi" w:cstheme="majorBidi"/>
              </w:rPr>
            </w:pPr>
          </w:p>
          <w:p w14:paraId="368F838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No</w:t>
            </w:r>
          </w:p>
        </w:tc>
        <w:tc>
          <w:tcPr>
            <w:tcW w:w="2102" w:type="dxa"/>
            <w:vMerge w:val="restart"/>
          </w:tcPr>
          <w:p w14:paraId="3AB52802" w14:textId="77777777" w:rsidR="00FB463B" w:rsidRPr="007E6346" w:rsidRDefault="00FB463B" w:rsidP="006D03E0">
            <w:pPr>
              <w:spacing w:line="276" w:lineRule="auto"/>
              <w:jc w:val="center"/>
              <w:rPr>
                <w:rFonts w:asciiTheme="majorBidi" w:hAnsiTheme="majorBidi" w:cstheme="majorBidi"/>
              </w:rPr>
            </w:pPr>
          </w:p>
          <w:p w14:paraId="52CCB263" w14:textId="77777777" w:rsidR="00FB463B" w:rsidRPr="007E6346" w:rsidRDefault="00FB463B" w:rsidP="006D03E0">
            <w:pPr>
              <w:spacing w:line="276" w:lineRule="auto"/>
              <w:jc w:val="center"/>
              <w:rPr>
                <w:rFonts w:asciiTheme="majorBidi" w:hAnsiTheme="majorBidi" w:cstheme="majorBidi"/>
              </w:rPr>
            </w:pPr>
            <w:r w:rsidRPr="007E6346">
              <w:rPr>
                <w:rFonts w:asciiTheme="majorBidi" w:hAnsiTheme="majorBidi" w:cstheme="majorBidi"/>
              </w:rPr>
              <w:t>Aspek</w:t>
            </w:r>
          </w:p>
          <w:p w14:paraId="11E45BC1" w14:textId="77777777" w:rsidR="00FB463B" w:rsidRPr="007E6346" w:rsidRDefault="00FB463B" w:rsidP="006D03E0">
            <w:pPr>
              <w:spacing w:line="276" w:lineRule="auto"/>
              <w:jc w:val="center"/>
              <w:rPr>
                <w:rFonts w:asciiTheme="majorBidi" w:hAnsiTheme="majorBidi" w:cstheme="majorBidi"/>
              </w:rPr>
            </w:pPr>
          </w:p>
        </w:tc>
        <w:tc>
          <w:tcPr>
            <w:tcW w:w="1985" w:type="dxa"/>
            <w:vMerge w:val="restart"/>
          </w:tcPr>
          <w:p w14:paraId="00A0C226" w14:textId="77777777" w:rsidR="00FB463B" w:rsidRPr="007E6346" w:rsidRDefault="00FB463B" w:rsidP="006D03E0">
            <w:pPr>
              <w:spacing w:line="276" w:lineRule="auto"/>
              <w:jc w:val="center"/>
              <w:rPr>
                <w:rFonts w:asciiTheme="majorBidi" w:hAnsiTheme="majorBidi" w:cstheme="majorBidi"/>
              </w:rPr>
            </w:pPr>
          </w:p>
          <w:p w14:paraId="3244E6C6" w14:textId="77777777" w:rsidR="00FB463B" w:rsidRPr="007E6346" w:rsidRDefault="00FB463B" w:rsidP="006D03E0">
            <w:pPr>
              <w:spacing w:line="276" w:lineRule="auto"/>
              <w:jc w:val="center"/>
              <w:rPr>
                <w:rFonts w:asciiTheme="majorBidi" w:hAnsiTheme="majorBidi" w:cstheme="majorBidi"/>
              </w:rPr>
            </w:pPr>
            <w:r w:rsidRPr="007E6346">
              <w:rPr>
                <w:rFonts w:asciiTheme="majorBidi" w:hAnsiTheme="majorBidi" w:cstheme="majorBidi"/>
              </w:rPr>
              <w:t>Analisis</w:t>
            </w:r>
          </w:p>
        </w:tc>
        <w:tc>
          <w:tcPr>
            <w:tcW w:w="2693" w:type="dxa"/>
            <w:gridSpan w:val="3"/>
          </w:tcPr>
          <w:p w14:paraId="185611E6" w14:textId="77777777" w:rsidR="00FB463B" w:rsidRPr="007E6346" w:rsidRDefault="00FB463B" w:rsidP="006D03E0">
            <w:pPr>
              <w:spacing w:line="276" w:lineRule="auto"/>
              <w:jc w:val="center"/>
              <w:rPr>
                <w:rFonts w:asciiTheme="majorBidi" w:hAnsiTheme="majorBidi" w:cstheme="majorBidi"/>
              </w:rPr>
            </w:pPr>
            <w:r w:rsidRPr="007E6346">
              <w:rPr>
                <w:rFonts w:asciiTheme="majorBidi" w:hAnsiTheme="majorBidi" w:cstheme="majorBidi"/>
              </w:rPr>
              <w:t>Validator</w:t>
            </w:r>
          </w:p>
        </w:tc>
      </w:tr>
      <w:tr w:rsidR="00FB463B" w:rsidRPr="007E6346" w14:paraId="53F9089E" w14:textId="77777777" w:rsidTr="006D03E0">
        <w:tc>
          <w:tcPr>
            <w:tcW w:w="567" w:type="dxa"/>
            <w:vMerge/>
          </w:tcPr>
          <w:p w14:paraId="53D6686E"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63712F8E" w14:textId="77777777" w:rsidR="00FB463B" w:rsidRPr="007E6346" w:rsidRDefault="00FB463B" w:rsidP="006D03E0">
            <w:pPr>
              <w:spacing w:line="276" w:lineRule="auto"/>
              <w:jc w:val="center"/>
              <w:rPr>
                <w:rFonts w:asciiTheme="majorBidi" w:hAnsiTheme="majorBidi" w:cstheme="majorBidi"/>
              </w:rPr>
            </w:pPr>
          </w:p>
        </w:tc>
        <w:tc>
          <w:tcPr>
            <w:tcW w:w="1985" w:type="dxa"/>
            <w:vMerge/>
          </w:tcPr>
          <w:p w14:paraId="083A547F" w14:textId="77777777" w:rsidR="00FB463B" w:rsidRPr="007E6346" w:rsidRDefault="00FB463B" w:rsidP="006D03E0">
            <w:pPr>
              <w:spacing w:line="276" w:lineRule="auto"/>
              <w:jc w:val="center"/>
              <w:rPr>
                <w:rFonts w:asciiTheme="majorBidi" w:hAnsiTheme="majorBidi" w:cstheme="majorBidi"/>
              </w:rPr>
            </w:pPr>
          </w:p>
        </w:tc>
        <w:tc>
          <w:tcPr>
            <w:tcW w:w="992" w:type="dxa"/>
          </w:tcPr>
          <w:p w14:paraId="40C853EB"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1</w:t>
            </w:r>
          </w:p>
        </w:tc>
        <w:tc>
          <w:tcPr>
            <w:tcW w:w="851" w:type="dxa"/>
          </w:tcPr>
          <w:p w14:paraId="604838A8"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2</w:t>
            </w:r>
          </w:p>
        </w:tc>
        <w:tc>
          <w:tcPr>
            <w:tcW w:w="850" w:type="dxa"/>
          </w:tcPr>
          <w:p w14:paraId="4DB28083"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3</w:t>
            </w:r>
          </w:p>
        </w:tc>
      </w:tr>
      <w:tr w:rsidR="00FB463B" w:rsidRPr="007E6346" w14:paraId="0950FD11" w14:textId="77777777" w:rsidTr="006D03E0">
        <w:trPr>
          <w:trHeight w:val="341"/>
        </w:trPr>
        <w:tc>
          <w:tcPr>
            <w:tcW w:w="567" w:type="dxa"/>
            <w:vMerge w:val="restart"/>
          </w:tcPr>
          <w:p w14:paraId="13CC65E0" w14:textId="77777777" w:rsidR="00FB463B" w:rsidRPr="007E6346" w:rsidRDefault="00FB463B" w:rsidP="006D03E0">
            <w:pPr>
              <w:spacing w:line="276" w:lineRule="auto"/>
              <w:jc w:val="center"/>
              <w:rPr>
                <w:rFonts w:asciiTheme="majorBidi" w:hAnsiTheme="majorBidi" w:cstheme="majorBidi"/>
              </w:rPr>
            </w:pPr>
          </w:p>
          <w:p w14:paraId="236CF900"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w:t>
            </w:r>
          </w:p>
        </w:tc>
        <w:tc>
          <w:tcPr>
            <w:tcW w:w="2102" w:type="dxa"/>
            <w:vMerge w:val="restart"/>
          </w:tcPr>
          <w:p w14:paraId="26993870" w14:textId="77777777" w:rsidR="00FB463B" w:rsidRPr="007E6346" w:rsidRDefault="00FB463B" w:rsidP="006D03E0">
            <w:pPr>
              <w:spacing w:line="276" w:lineRule="auto"/>
              <w:jc w:val="center"/>
              <w:rPr>
                <w:rFonts w:asciiTheme="majorBidi" w:hAnsiTheme="majorBidi" w:cstheme="majorBidi"/>
              </w:rPr>
            </w:pPr>
          </w:p>
          <w:p w14:paraId="5F16E672"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Pewarnaan</w:t>
            </w:r>
          </w:p>
        </w:tc>
        <w:tc>
          <w:tcPr>
            <w:tcW w:w="1985" w:type="dxa"/>
          </w:tcPr>
          <w:p w14:paraId="0C938161" w14:textId="77777777" w:rsidR="00FB463B" w:rsidRPr="007E6346" w:rsidRDefault="00FB463B" w:rsidP="006D03E0">
            <w:pPr>
              <w:spacing w:line="276" w:lineRule="auto"/>
              <w:ind w:left="357"/>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2" w:type="dxa"/>
          </w:tcPr>
          <w:p w14:paraId="11D7112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7</w:t>
            </w:r>
          </w:p>
        </w:tc>
        <w:tc>
          <w:tcPr>
            <w:tcW w:w="851" w:type="dxa"/>
          </w:tcPr>
          <w:p w14:paraId="02BAA1E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6</w:t>
            </w:r>
          </w:p>
        </w:tc>
        <w:tc>
          <w:tcPr>
            <w:tcW w:w="850" w:type="dxa"/>
          </w:tcPr>
          <w:p w14:paraId="4CE1B10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8</w:t>
            </w:r>
          </w:p>
        </w:tc>
      </w:tr>
      <w:tr w:rsidR="00FB463B" w:rsidRPr="007E6346" w14:paraId="0A7686DE" w14:textId="77777777" w:rsidTr="006D03E0">
        <w:tc>
          <w:tcPr>
            <w:tcW w:w="567" w:type="dxa"/>
            <w:vMerge/>
          </w:tcPr>
          <w:p w14:paraId="03091D0B"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0FABD463" w14:textId="77777777" w:rsidR="00FB463B" w:rsidRPr="007E6346" w:rsidRDefault="00FB463B" w:rsidP="006D03E0">
            <w:pPr>
              <w:spacing w:line="276" w:lineRule="auto"/>
              <w:jc w:val="center"/>
              <w:rPr>
                <w:rFonts w:asciiTheme="majorBidi" w:hAnsiTheme="majorBidi" w:cstheme="majorBidi"/>
              </w:rPr>
            </w:pPr>
          </w:p>
        </w:tc>
        <w:tc>
          <w:tcPr>
            <w:tcW w:w="1985" w:type="dxa"/>
          </w:tcPr>
          <w:p w14:paraId="4DFFA5F2"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2" w:type="dxa"/>
          </w:tcPr>
          <w:p w14:paraId="638E066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3,5</w:t>
            </w:r>
          </w:p>
        </w:tc>
        <w:tc>
          <w:tcPr>
            <w:tcW w:w="851" w:type="dxa"/>
          </w:tcPr>
          <w:p w14:paraId="5A99C22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57B9B58B"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58CE276A" w14:textId="77777777" w:rsidTr="006D03E0">
        <w:tc>
          <w:tcPr>
            <w:tcW w:w="567" w:type="dxa"/>
            <w:vMerge/>
          </w:tcPr>
          <w:p w14:paraId="00209F4F"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7E8C5710" w14:textId="77777777" w:rsidR="00FB463B" w:rsidRPr="007E6346" w:rsidRDefault="00FB463B" w:rsidP="006D03E0">
            <w:pPr>
              <w:spacing w:line="276" w:lineRule="auto"/>
              <w:jc w:val="center"/>
              <w:rPr>
                <w:rFonts w:asciiTheme="majorBidi" w:hAnsiTheme="majorBidi" w:cstheme="majorBidi"/>
              </w:rPr>
            </w:pPr>
          </w:p>
        </w:tc>
        <w:tc>
          <w:tcPr>
            <w:tcW w:w="1985" w:type="dxa"/>
          </w:tcPr>
          <w:p w14:paraId="68F4F7F3"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3" w:type="dxa"/>
            <w:gridSpan w:val="3"/>
          </w:tcPr>
          <w:p w14:paraId="18D9062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3,5</w:t>
            </w:r>
          </w:p>
        </w:tc>
      </w:tr>
      <w:tr w:rsidR="00FB463B" w:rsidRPr="007E6346" w14:paraId="690DB479" w14:textId="77777777" w:rsidTr="006D03E0">
        <w:tc>
          <w:tcPr>
            <w:tcW w:w="567" w:type="dxa"/>
            <w:vMerge/>
          </w:tcPr>
          <w:p w14:paraId="77CAE326"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3D791A3F" w14:textId="77777777" w:rsidR="00FB463B" w:rsidRPr="007E6346" w:rsidRDefault="00FB463B" w:rsidP="006D03E0">
            <w:pPr>
              <w:spacing w:line="276" w:lineRule="auto"/>
              <w:jc w:val="center"/>
              <w:rPr>
                <w:rFonts w:asciiTheme="majorBidi" w:hAnsiTheme="majorBidi" w:cstheme="majorBidi"/>
              </w:rPr>
            </w:pPr>
          </w:p>
        </w:tc>
        <w:tc>
          <w:tcPr>
            <w:tcW w:w="1985" w:type="dxa"/>
          </w:tcPr>
          <w:p w14:paraId="69F0BD0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3" w:type="dxa"/>
            <w:gridSpan w:val="3"/>
          </w:tcPr>
          <w:p w14:paraId="53907CB9"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lang w:val="id-ID"/>
              </w:rPr>
              <w:t xml:space="preserve">Sangat </w:t>
            </w:r>
            <w:r w:rsidRPr="007E6346">
              <w:rPr>
                <w:rFonts w:asciiTheme="majorBidi" w:hAnsiTheme="majorBidi" w:cstheme="majorBidi"/>
              </w:rPr>
              <w:t>Valid</w:t>
            </w:r>
          </w:p>
        </w:tc>
      </w:tr>
      <w:tr w:rsidR="00FB463B" w:rsidRPr="007E6346" w14:paraId="7B131350" w14:textId="77777777" w:rsidTr="006D03E0">
        <w:tc>
          <w:tcPr>
            <w:tcW w:w="567" w:type="dxa"/>
            <w:vMerge w:val="restart"/>
          </w:tcPr>
          <w:p w14:paraId="4DD17C0B" w14:textId="77777777" w:rsidR="00FB463B" w:rsidRPr="007E6346" w:rsidRDefault="00FB463B" w:rsidP="006D03E0">
            <w:pPr>
              <w:spacing w:line="276" w:lineRule="auto"/>
              <w:jc w:val="center"/>
              <w:rPr>
                <w:rFonts w:asciiTheme="majorBidi" w:hAnsiTheme="majorBidi" w:cstheme="majorBidi"/>
              </w:rPr>
            </w:pPr>
          </w:p>
          <w:p w14:paraId="7890960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2</w:t>
            </w:r>
          </w:p>
        </w:tc>
        <w:tc>
          <w:tcPr>
            <w:tcW w:w="2102" w:type="dxa"/>
            <w:vMerge w:val="restart"/>
          </w:tcPr>
          <w:p w14:paraId="5DD850D3" w14:textId="77777777" w:rsidR="00FB463B" w:rsidRPr="007E6346" w:rsidRDefault="00FB463B" w:rsidP="006D03E0">
            <w:pPr>
              <w:spacing w:line="276" w:lineRule="auto"/>
              <w:jc w:val="center"/>
              <w:rPr>
                <w:rFonts w:asciiTheme="majorBidi" w:hAnsiTheme="majorBidi" w:cstheme="majorBidi"/>
              </w:rPr>
            </w:pPr>
          </w:p>
          <w:p w14:paraId="4EA1972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Bahasa </w:t>
            </w:r>
          </w:p>
        </w:tc>
        <w:tc>
          <w:tcPr>
            <w:tcW w:w="1985" w:type="dxa"/>
          </w:tcPr>
          <w:p w14:paraId="28318219" w14:textId="77777777" w:rsidR="00FB463B" w:rsidRPr="007E6346" w:rsidRDefault="00FB463B" w:rsidP="006D03E0">
            <w:pPr>
              <w:spacing w:line="276" w:lineRule="auto"/>
              <w:ind w:left="0" w:firstLine="0"/>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2" w:type="dxa"/>
          </w:tcPr>
          <w:p w14:paraId="0E58D060"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15</w:t>
            </w:r>
          </w:p>
        </w:tc>
        <w:tc>
          <w:tcPr>
            <w:tcW w:w="851" w:type="dxa"/>
          </w:tcPr>
          <w:p w14:paraId="003EBDC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10</w:t>
            </w:r>
          </w:p>
        </w:tc>
        <w:tc>
          <w:tcPr>
            <w:tcW w:w="850" w:type="dxa"/>
          </w:tcPr>
          <w:p w14:paraId="020453E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14</w:t>
            </w:r>
          </w:p>
        </w:tc>
      </w:tr>
      <w:tr w:rsidR="00FB463B" w:rsidRPr="007E6346" w14:paraId="0DC77583" w14:textId="77777777" w:rsidTr="006D03E0">
        <w:tc>
          <w:tcPr>
            <w:tcW w:w="567" w:type="dxa"/>
            <w:vMerge/>
          </w:tcPr>
          <w:p w14:paraId="25D8E933"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0D771AFA" w14:textId="77777777" w:rsidR="00FB463B" w:rsidRPr="007E6346" w:rsidRDefault="00FB463B" w:rsidP="006D03E0">
            <w:pPr>
              <w:spacing w:line="276" w:lineRule="auto"/>
              <w:jc w:val="center"/>
              <w:rPr>
                <w:rFonts w:asciiTheme="majorBidi" w:hAnsiTheme="majorBidi" w:cstheme="majorBidi"/>
              </w:rPr>
            </w:pPr>
          </w:p>
        </w:tc>
        <w:tc>
          <w:tcPr>
            <w:tcW w:w="1985" w:type="dxa"/>
          </w:tcPr>
          <w:p w14:paraId="2D52AD4E"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2" w:type="dxa"/>
          </w:tcPr>
          <w:p w14:paraId="57CF63EC"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3,75</w:t>
            </w:r>
          </w:p>
        </w:tc>
        <w:tc>
          <w:tcPr>
            <w:tcW w:w="851" w:type="dxa"/>
          </w:tcPr>
          <w:p w14:paraId="4A3945B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2,5</w:t>
            </w:r>
          </w:p>
        </w:tc>
        <w:tc>
          <w:tcPr>
            <w:tcW w:w="850" w:type="dxa"/>
          </w:tcPr>
          <w:p w14:paraId="1234C71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3,5</w:t>
            </w:r>
          </w:p>
        </w:tc>
      </w:tr>
      <w:tr w:rsidR="00FB463B" w:rsidRPr="007E6346" w14:paraId="046C15DB" w14:textId="77777777" w:rsidTr="006D03E0">
        <w:tc>
          <w:tcPr>
            <w:tcW w:w="567" w:type="dxa"/>
            <w:vMerge/>
          </w:tcPr>
          <w:p w14:paraId="37F3CB20"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1EC46EBB" w14:textId="77777777" w:rsidR="00FB463B" w:rsidRPr="007E6346" w:rsidRDefault="00FB463B" w:rsidP="006D03E0">
            <w:pPr>
              <w:spacing w:line="276" w:lineRule="auto"/>
              <w:jc w:val="center"/>
              <w:rPr>
                <w:rFonts w:asciiTheme="majorBidi" w:hAnsiTheme="majorBidi" w:cstheme="majorBidi"/>
              </w:rPr>
            </w:pPr>
          </w:p>
        </w:tc>
        <w:tc>
          <w:tcPr>
            <w:tcW w:w="1985" w:type="dxa"/>
          </w:tcPr>
          <w:p w14:paraId="70D8C92F"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3" w:type="dxa"/>
            <w:gridSpan w:val="3"/>
          </w:tcPr>
          <w:p w14:paraId="47AAF45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3,25</w:t>
            </w:r>
          </w:p>
        </w:tc>
      </w:tr>
      <w:tr w:rsidR="00FB463B" w:rsidRPr="007E6346" w14:paraId="6D34DB61" w14:textId="77777777" w:rsidTr="006D03E0">
        <w:tc>
          <w:tcPr>
            <w:tcW w:w="567" w:type="dxa"/>
            <w:vMerge/>
          </w:tcPr>
          <w:p w14:paraId="418F3625"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2E1CFD23" w14:textId="77777777" w:rsidR="00FB463B" w:rsidRPr="007E6346" w:rsidRDefault="00FB463B" w:rsidP="006D03E0">
            <w:pPr>
              <w:spacing w:line="276" w:lineRule="auto"/>
              <w:jc w:val="center"/>
              <w:rPr>
                <w:rFonts w:asciiTheme="majorBidi" w:hAnsiTheme="majorBidi" w:cstheme="majorBidi"/>
              </w:rPr>
            </w:pPr>
          </w:p>
        </w:tc>
        <w:tc>
          <w:tcPr>
            <w:tcW w:w="1985" w:type="dxa"/>
          </w:tcPr>
          <w:p w14:paraId="2927FD6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3" w:type="dxa"/>
            <w:gridSpan w:val="3"/>
          </w:tcPr>
          <w:p w14:paraId="7E325D5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Valid</w:t>
            </w:r>
          </w:p>
        </w:tc>
      </w:tr>
      <w:tr w:rsidR="00FB463B" w:rsidRPr="007E6346" w14:paraId="1B32F705" w14:textId="77777777" w:rsidTr="006D03E0">
        <w:tc>
          <w:tcPr>
            <w:tcW w:w="567" w:type="dxa"/>
            <w:vMerge w:val="restart"/>
          </w:tcPr>
          <w:p w14:paraId="1FD0F860" w14:textId="77777777" w:rsidR="00FB463B" w:rsidRPr="007E6346" w:rsidRDefault="00FB463B" w:rsidP="006D03E0">
            <w:pPr>
              <w:spacing w:line="276" w:lineRule="auto"/>
              <w:jc w:val="center"/>
              <w:rPr>
                <w:rFonts w:asciiTheme="majorBidi" w:hAnsiTheme="majorBidi" w:cstheme="majorBidi"/>
              </w:rPr>
            </w:pPr>
          </w:p>
          <w:p w14:paraId="2ED5302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2102" w:type="dxa"/>
            <w:vMerge w:val="restart"/>
          </w:tcPr>
          <w:p w14:paraId="43A50143" w14:textId="77777777" w:rsidR="00FB463B" w:rsidRPr="007E6346" w:rsidRDefault="00FB463B" w:rsidP="006D03E0">
            <w:pPr>
              <w:spacing w:line="276" w:lineRule="auto"/>
              <w:jc w:val="center"/>
              <w:rPr>
                <w:rFonts w:asciiTheme="majorBidi" w:hAnsiTheme="majorBidi" w:cstheme="majorBidi"/>
              </w:rPr>
            </w:pPr>
          </w:p>
          <w:p w14:paraId="2C2E50EA" w14:textId="77777777" w:rsidR="00FB463B" w:rsidRPr="007E6346" w:rsidRDefault="00FB463B" w:rsidP="006D03E0">
            <w:pPr>
              <w:spacing w:line="276" w:lineRule="auto"/>
              <w:ind w:left="0" w:firstLine="0"/>
              <w:jc w:val="center"/>
              <w:rPr>
                <w:rFonts w:asciiTheme="majorBidi" w:hAnsiTheme="majorBidi" w:cstheme="majorBidi"/>
              </w:rPr>
            </w:pPr>
            <w:r w:rsidRPr="007E6346">
              <w:rPr>
                <w:rFonts w:asciiTheme="majorBidi" w:hAnsiTheme="majorBidi" w:cstheme="majorBidi"/>
              </w:rPr>
              <w:t>Tampilan pada layar</w:t>
            </w:r>
          </w:p>
        </w:tc>
        <w:tc>
          <w:tcPr>
            <w:tcW w:w="1985" w:type="dxa"/>
          </w:tcPr>
          <w:p w14:paraId="07E2F83A" w14:textId="77777777" w:rsidR="00FB463B" w:rsidRPr="007E6346" w:rsidRDefault="00FB463B" w:rsidP="006D03E0">
            <w:pPr>
              <w:spacing w:line="276" w:lineRule="auto"/>
              <w:ind w:left="0" w:firstLine="0"/>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2" w:type="dxa"/>
          </w:tcPr>
          <w:p w14:paraId="29598D08"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11</w:t>
            </w:r>
          </w:p>
        </w:tc>
        <w:tc>
          <w:tcPr>
            <w:tcW w:w="851" w:type="dxa"/>
          </w:tcPr>
          <w:p w14:paraId="6B843C1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9</w:t>
            </w:r>
          </w:p>
        </w:tc>
        <w:tc>
          <w:tcPr>
            <w:tcW w:w="850" w:type="dxa"/>
          </w:tcPr>
          <w:p w14:paraId="4B01B2BE"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12</w:t>
            </w:r>
          </w:p>
        </w:tc>
      </w:tr>
      <w:tr w:rsidR="00FB463B" w:rsidRPr="007E6346" w14:paraId="3426D86D" w14:textId="77777777" w:rsidTr="006D03E0">
        <w:tc>
          <w:tcPr>
            <w:tcW w:w="567" w:type="dxa"/>
            <w:vMerge/>
          </w:tcPr>
          <w:p w14:paraId="0D3B460C"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35FAFBEC" w14:textId="77777777" w:rsidR="00FB463B" w:rsidRPr="007E6346" w:rsidRDefault="00FB463B" w:rsidP="006D03E0">
            <w:pPr>
              <w:spacing w:line="276" w:lineRule="auto"/>
              <w:jc w:val="center"/>
              <w:rPr>
                <w:rFonts w:asciiTheme="majorBidi" w:hAnsiTheme="majorBidi" w:cstheme="majorBidi"/>
              </w:rPr>
            </w:pPr>
          </w:p>
        </w:tc>
        <w:tc>
          <w:tcPr>
            <w:tcW w:w="1985" w:type="dxa"/>
          </w:tcPr>
          <w:p w14:paraId="789F6419"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2" w:type="dxa"/>
          </w:tcPr>
          <w:p w14:paraId="15D00B58"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3,6</w:t>
            </w:r>
          </w:p>
        </w:tc>
        <w:tc>
          <w:tcPr>
            <w:tcW w:w="851" w:type="dxa"/>
          </w:tcPr>
          <w:p w14:paraId="694FF6F9"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3BC29DA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762603AF" w14:textId="77777777" w:rsidTr="006D03E0">
        <w:tc>
          <w:tcPr>
            <w:tcW w:w="567" w:type="dxa"/>
            <w:vMerge/>
          </w:tcPr>
          <w:p w14:paraId="51498F62"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0E0E8EE0" w14:textId="77777777" w:rsidR="00FB463B" w:rsidRPr="007E6346" w:rsidRDefault="00FB463B" w:rsidP="006D03E0">
            <w:pPr>
              <w:spacing w:line="276" w:lineRule="auto"/>
              <w:jc w:val="center"/>
              <w:rPr>
                <w:rFonts w:asciiTheme="majorBidi" w:hAnsiTheme="majorBidi" w:cstheme="majorBidi"/>
              </w:rPr>
            </w:pPr>
          </w:p>
        </w:tc>
        <w:tc>
          <w:tcPr>
            <w:tcW w:w="1985" w:type="dxa"/>
          </w:tcPr>
          <w:p w14:paraId="5F8BECE8"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3" w:type="dxa"/>
            <w:gridSpan w:val="3"/>
          </w:tcPr>
          <w:p w14:paraId="160C6FB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3,5</w:t>
            </w:r>
          </w:p>
        </w:tc>
      </w:tr>
      <w:tr w:rsidR="00FB463B" w:rsidRPr="007E6346" w14:paraId="5D0081F5" w14:textId="77777777" w:rsidTr="006D03E0">
        <w:tc>
          <w:tcPr>
            <w:tcW w:w="567" w:type="dxa"/>
            <w:vMerge/>
          </w:tcPr>
          <w:p w14:paraId="2B6852BA"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5C3A70AD" w14:textId="77777777" w:rsidR="00FB463B" w:rsidRPr="007E6346" w:rsidRDefault="00FB463B" w:rsidP="006D03E0">
            <w:pPr>
              <w:spacing w:line="276" w:lineRule="auto"/>
              <w:jc w:val="center"/>
              <w:rPr>
                <w:rFonts w:asciiTheme="majorBidi" w:hAnsiTheme="majorBidi" w:cstheme="majorBidi"/>
              </w:rPr>
            </w:pPr>
          </w:p>
        </w:tc>
        <w:tc>
          <w:tcPr>
            <w:tcW w:w="1985" w:type="dxa"/>
          </w:tcPr>
          <w:p w14:paraId="4901852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3" w:type="dxa"/>
            <w:gridSpan w:val="3"/>
          </w:tcPr>
          <w:p w14:paraId="5A5DD6A6" w14:textId="77777777" w:rsidR="00FB463B" w:rsidRPr="007E6346" w:rsidRDefault="00FB463B" w:rsidP="006D03E0">
            <w:pPr>
              <w:spacing w:line="276" w:lineRule="auto"/>
              <w:ind w:left="0" w:firstLine="0"/>
              <w:jc w:val="center"/>
              <w:rPr>
                <w:rFonts w:asciiTheme="majorBidi" w:hAnsiTheme="majorBidi" w:cstheme="majorBidi"/>
                <w:lang w:val="id-ID"/>
              </w:rPr>
            </w:pPr>
            <w:r w:rsidRPr="007E6346">
              <w:rPr>
                <w:rFonts w:asciiTheme="majorBidi" w:hAnsiTheme="majorBidi" w:cstheme="majorBidi"/>
                <w:lang w:val="id-ID"/>
              </w:rPr>
              <w:t>Sangat Valid</w:t>
            </w:r>
          </w:p>
        </w:tc>
      </w:tr>
      <w:tr w:rsidR="00FB463B" w:rsidRPr="007E6346" w14:paraId="0989933F" w14:textId="77777777" w:rsidTr="006D03E0">
        <w:tc>
          <w:tcPr>
            <w:tcW w:w="567" w:type="dxa"/>
            <w:vMerge w:val="restart"/>
          </w:tcPr>
          <w:p w14:paraId="7786842B" w14:textId="77777777" w:rsidR="00FB463B" w:rsidRPr="007E6346" w:rsidRDefault="00FB463B" w:rsidP="006D03E0">
            <w:pPr>
              <w:spacing w:line="276" w:lineRule="auto"/>
              <w:jc w:val="center"/>
              <w:rPr>
                <w:rFonts w:asciiTheme="majorBidi" w:hAnsiTheme="majorBidi" w:cstheme="majorBidi"/>
              </w:rPr>
            </w:pPr>
          </w:p>
          <w:p w14:paraId="7E896299"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2102" w:type="dxa"/>
            <w:vMerge w:val="restart"/>
          </w:tcPr>
          <w:p w14:paraId="779886E2" w14:textId="77777777" w:rsidR="00FB463B" w:rsidRPr="007E6346" w:rsidRDefault="00FB463B" w:rsidP="006D03E0">
            <w:pPr>
              <w:spacing w:line="276" w:lineRule="auto"/>
              <w:jc w:val="center"/>
              <w:rPr>
                <w:rFonts w:asciiTheme="majorBidi" w:hAnsiTheme="majorBidi" w:cstheme="majorBidi"/>
              </w:rPr>
            </w:pPr>
          </w:p>
          <w:p w14:paraId="317B7D52"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Penyajian </w:t>
            </w:r>
          </w:p>
        </w:tc>
        <w:tc>
          <w:tcPr>
            <w:tcW w:w="1985" w:type="dxa"/>
          </w:tcPr>
          <w:p w14:paraId="698377F2" w14:textId="77777777" w:rsidR="00FB463B" w:rsidRPr="007E6346" w:rsidRDefault="00FB463B" w:rsidP="006D03E0">
            <w:pPr>
              <w:spacing w:line="276" w:lineRule="auto"/>
              <w:ind w:left="0" w:firstLine="0"/>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2" w:type="dxa"/>
          </w:tcPr>
          <w:p w14:paraId="739D71D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10</w:t>
            </w:r>
          </w:p>
        </w:tc>
        <w:tc>
          <w:tcPr>
            <w:tcW w:w="851" w:type="dxa"/>
          </w:tcPr>
          <w:p w14:paraId="7A25AA7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8</w:t>
            </w:r>
          </w:p>
        </w:tc>
        <w:tc>
          <w:tcPr>
            <w:tcW w:w="850" w:type="dxa"/>
          </w:tcPr>
          <w:p w14:paraId="12094ADC"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11</w:t>
            </w:r>
          </w:p>
        </w:tc>
      </w:tr>
      <w:tr w:rsidR="00FB463B" w:rsidRPr="007E6346" w14:paraId="068F185A" w14:textId="77777777" w:rsidTr="006D03E0">
        <w:tc>
          <w:tcPr>
            <w:tcW w:w="567" w:type="dxa"/>
            <w:vMerge/>
          </w:tcPr>
          <w:p w14:paraId="7DE289A3"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76C7236E" w14:textId="77777777" w:rsidR="00FB463B" w:rsidRPr="007E6346" w:rsidRDefault="00FB463B" w:rsidP="006D03E0">
            <w:pPr>
              <w:spacing w:line="276" w:lineRule="auto"/>
              <w:jc w:val="center"/>
              <w:rPr>
                <w:rFonts w:asciiTheme="majorBidi" w:hAnsiTheme="majorBidi" w:cstheme="majorBidi"/>
              </w:rPr>
            </w:pPr>
          </w:p>
        </w:tc>
        <w:tc>
          <w:tcPr>
            <w:tcW w:w="1985" w:type="dxa"/>
          </w:tcPr>
          <w:p w14:paraId="50A71E7B"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2" w:type="dxa"/>
          </w:tcPr>
          <w:p w14:paraId="364947B3"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3,3</w:t>
            </w:r>
          </w:p>
        </w:tc>
        <w:tc>
          <w:tcPr>
            <w:tcW w:w="851" w:type="dxa"/>
          </w:tcPr>
          <w:p w14:paraId="345070E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2,6</w:t>
            </w:r>
          </w:p>
        </w:tc>
        <w:tc>
          <w:tcPr>
            <w:tcW w:w="850" w:type="dxa"/>
          </w:tcPr>
          <w:p w14:paraId="0D07FD5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3,6</w:t>
            </w:r>
          </w:p>
        </w:tc>
      </w:tr>
      <w:tr w:rsidR="00FB463B" w:rsidRPr="007E6346" w14:paraId="31D5B2C5" w14:textId="77777777" w:rsidTr="006D03E0">
        <w:tc>
          <w:tcPr>
            <w:tcW w:w="567" w:type="dxa"/>
            <w:vMerge/>
          </w:tcPr>
          <w:p w14:paraId="3AA5E014"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08923FA1" w14:textId="77777777" w:rsidR="00FB463B" w:rsidRPr="007E6346" w:rsidRDefault="00FB463B" w:rsidP="006D03E0">
            <w:pPr>
              <w:spacing w:line="276" w:lineRule="auto"/>
              <w:jc w:val="center"/>
              <w:rPr>
                <w:rFonts w:asciiTheme="majorBidi" w:hAnsiTheme="majorBidi" w:cstheme="majorBidi"/>
              </w:rPr>
            </w:pPr>
          </w:p>
        </w:tc>
        <w:tc>
          <w:tcPr>
            <w:tcW w:w="1985" w:type="dxa"/>
          </w:tcPr>
          <w:p w14:paraId="6D9FA73A"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3" w:type="dxa"/>
            <w:gridSpan w:val="3"/>
          </w:tcPr>
          <w:p w14:paraId="20DF4E90"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3,16</w:t>
            </w:r>
          </w:p>
        </w:tc>
      </w:tr>
      <w:tr w:rsidR="00FB463B" w:rsidRPr="007E6346" w14:paraId="076DD895" w14:textId="77777777" w:rsidTr="006D03E0">
        <w:tc>
          <w:tcPr>
            <w:tcW w:w="567" w:type="dxa"/>
            <w:vMerge/>
          </w:tcPr>
          <w:p w14:paraId="6E37FBD7"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74C563DC" w14:textId="77777777" w:rsidR="00FB463B" w:rsidRPr="007E6346" w:rsidRDefault="00FB463B" w:rsidP="006D03E0">
            <w:pPr>
              <w:spacing w:line="276" w:lineRule="auto"/>
              <w:jc w:val="center"/>
              <w:rPr>
                <w:rFonts w:asciiTheme="majorBidi" w:hAnsiTheme="majorBidi" w:cstheme="majorBidi"/>
              </w:rPr>
            </w:pPr>
          </w:p>
        </w:tc>
        <w:tc>
          <w:tcPr>
            <w:tcW w:w="1985" w:type="dxa"/>
          </w:tcPr>
          <w:p w14:paraId="5394D96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3" w:type="dxa"/>
            <w:gridSpan w:val="3"/>
          </w:tcPr>
          <w:p w14:paraId="1064D5E1"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Valid</w:t>
            </w:r>
          </w:p>
        </w:tc>
      </w:tr>
      <w:tr w:rsidR="00FB463B" w:rsidRPr="007E6346" w14:paraId="4E8FCE2D" w14:textId="77777777" w:rsidTr="006D03E0">
        <w:tc>
          <w:tcPr>
            <w:tcW w:w="567" w:type="dxa"/>
            <w:vMerge w:val="restart"/>
          </w:tcPr>
          <w:p w14:paraId="1C1A7651" w14:textId="77777777" w:rsidR="00FB463B" w:rsidRPr="007E6346" w:rsidRDefault="00FB463B" w:rsidP="006D03E0">
            <w:pPr>
              <w:spacing w:line="276" w:lineRule="auto"/>
              <w:jc w:val="center"/>
              <w:rPr>
                <w:rFonts w:asciiTheme="majorBidi" w:hAnsiTheme="majorBidi" w:cstheme="majorBidi"/>
              </w:rPr>
            </w:pPr>
          </w:p>
          <w:p w14:paraId="3E39BF04"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5</w:t>
            </w:r>
          </w:p>
        </w:tc>
        <w:tc>
          <w:tcPr>
            <w:tcW w:w="2102" w:type="dxa"/>
            <w:vMerge w:val="restart"/>
          </w:tcPr>
          <w:p w14:paraId="4861E221" w14:textId="77777777" w:rsidR="00FB463B" w:rsidRPr="007E6346" w:rsidRDefault="00FB463B" w:rsidP="006D03E0">
            <w:pPr>
              <w:spacing w:line="276" w:lineRule="auto"/>
              <w:jc w:val="center"/>
              <w:rPr>
                <w:rFonts w:asciiTheme="majorBidi" w:hAnsiTheme="majorBidi" w:cstheme="majorBidi"/>
              </w:rPr>
            </w:pPr>
          </w:p>
          <w:p w14:paraId="6E2CF87B"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Animasi dan Suara</w:t>
            </w:r>
          </w:p>
        </w:tc>
        <w:tc>
          <w:tcPr>
            <w:tcW w:w="1985" w:type="dxa"/>
          </w:tcPr>
          <w:p w14:paraId="4E45877C" w14:textId="77777777" w:rsidR="00FB463B" w:rsidRPr="007E6346" w:rsidRDefault="00FB463B" w:rsidP="006D03E0">
            <w:pPr>
              <w:spacing w:line="276" w:lineRule="auto"/>
              <w:ind w:left="0" w:firstLine="0"/>
              <w:jc w:val="center"/>
              <w:rPr>
                <w:rFonts w:asciiTheme="majorBidi" w:hAnsiTheme="majorBidi" w:cstheme="majorBidi"/>
              </w:rPr>
            </w:pPr>
            <m:oMath>
              <m:nary>
                <m:naryPr>
                  <m:chr m:val="∑"/>
                  <m:limLoc m:val="undOvr"/>
                  <m:subHide m:val="1"/>
                  <m:supHide m:val="1"/>
                  <m:ctrlPr>
                    <w:rPr>
                      <w:rFonts w:ascii="Cambria Math" w:hAnsi="Cambria Math" w:cstheme="majorBidi"/>
                      <w:i/>
                    </w:rPr>
                  </m:ctrlPr>
                </m:naryPr>
                <m:sub/>
                <m:sup/>
                <m:e>
                  <m:r>
                    <w:rPr>
                      <w:rFonts w:ascii="Cambria Math" w:hAnsi="Cambria Math" w:cstheme="majorBidi"/>
                    </w:rPr>
                    <m:t xml:space="preserve">Skor </m:t>
                  </m:r>
                </m:e>
              </m:nary>
            </m:oMath>
            <w:r w:rsidRPr="007E6346">
              <w:rPr>
                <w:rFonts w:asciiTheme="majorBidi" w:eastAsiaTheme="minorEastAsia" w:hAnsiTheme="majorBidi" w:cstheme="majorBidi"/>
              </w:rPr>
              <w:t xml:space="preserve"> </w:t>
            </w:r>
          </w:p>
        </w:tc>
        <w:tc>
          <w:tcPr>
            <w:tcW w:w="992" w:type="dxa"/>
          </w:tcPr>
          <w:p w14:paraId="5C6B832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12</w:t>
            </w:r>
          </w:p>
        </w:tc>
        <w:tc>
          <w:tcPr>
            <w:tcW w:w="851" w:type="dxa"/>
          </w:tcPr>
          <w:p w14:paraId="23943B1A"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9</w:t>
            </w:r>
          </w:p>
        </w:tc>
        <w:tc>
          <w:tcPr>
            <w:tcW w:w="850" w:type="dxa"/>
          </w:tcPr>
          <w:p w14:paraId="08AC218D"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12</w:t>
            </w:r>
          </w:p>
        </w:tc>
      </w:tr>
      <w:tr w:rsidR="00FB463B" w:rsidRPr="007E6346" w14:paraId="77538D70" w14:textId="77777777" w:rsidTr="006D03E0">
        <w:tc>
          <w:tcPr>
            <w:tcW w:w="567" w:type="dxa"/>
            <w:vMerge/>
          </w:tcPr>
          <w:p w14:paraId="7DE577C6"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6730E88E" w14:textId="77777777" w:rsidR="00FB463B" w:rsidRPr="007E6346" w:rsidRDefault="00FB463B" w:rsidP="006D03E0">
            <w:pPr>
              <w:spacing w:line="276" w:lineRule="auto"/>
              <w:jc w:val="center"/>
              <w:rPr>
                <w:rFonts w:asciiTheme="majorBidi" w:hAnsiTheme="majorBidi" w:cstheme="majorBidi"/>
              </w:rPr>
            </w:pPr>
          </w:p>
        </w:tc>
        <w:tc>
          <w:tcPr>
            <w:tcW w:w="1985" w:type="dxa"/>
          </w:tcPr>
          <w:p w14:paraId="5A5672B7" w14:textId="77777777" w:rsidR="00FB463B" w:rsidRPr="007E6346" w:rsidRDefault="00FB463B" w:rsidP="006D03E0">
            <w:pPr>
              <w:spacing w:line="276" w:lineRule="auto"/>
              <w:ind w:left="0" w:firstLine="0"/>
              <w:jc w:val="center"/>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m:oMathPara>
          </w:p>
        </w:tc>
        <w:tc>
          <w:tcPr>
            <w:tcW w:w="992" w:type="dxa"/>
          </w:tcPr>
          <w:p w14:paraId="417BBC3C"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c>
          <w:tcPr>
            <w:tcW w:w="851" w:type="dxa"/>
          </w:tcPr>
          <w:p w14:paraId="42F116E6"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w:t>
            </w:r>
          </w:p>
        </w:tc>
        <w:tc>
          <w:tcPr>
            <w:tcW w:w="850" w:type="dxa"/>
          </w:tcPr>
          <w:p w14:paraId="36084BDF"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4</w:t>
            </w:r>
          </w:p>
        </w:tc>
      </w:tr>
      <w:tr w:rsidR="00FB463B" w:rsidRPr="007E6346" w14:paraId="5C6CF212" w14:textId="77777777" w:rsidTr="006D03E0">
        <w:tc>
          <w:tcPr>
            <w:tcW w:w="567" w:type="dxa"/>
            <w:vMerge/>
          </w:tcPr>
          <w:p w14:paraId="5B660350"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7399F731" w14:textId="77777777" w:rsidR="00FB463B" w:rsidRPr="007E6346" w:rsidRDefault="00FB463B" w:rsidP="006D03E0">
            <w:pPr>
              <w:spacing w:line="276" w:lineRule="auto"/>
              <w:jc w:val="center"/>
              <w:rPr>
                <w:rFonts w:asciiTheme="majorBidi" w:hAnsiTheme="majorBidi" w:cstheme="majorBidi"/>
              </w:rPr>
            </w:pPr>
          </w:p>
        </w:tc>
        <w:tc>
          <w:tcPr>
            <w:tcW w:w="1985" w:type="dxa"/>
          </w:tcPr>
          <w:p w14:paraId="74ACF88D" w14:textId="77777777" w:rsidR="00FB463B" w:rsidRPr="007E6346" w:rsidRDefault="00FB463B" w:rsidP="006D03E0">
            <w:pPr>
              <w:spacing w:line="276" w:lineRule="auto"/>
              <w:ind w:left="0" w:firstLine="0"/>
              <w:jc w:val="center"/>
              <w:rPr>
                <w:rFonts w:asciiTheme="majorBidi" w:hAnsiTheme="majorBidi" w:cstheme="majorBidi"/>
              </w:rPr>
            </w:pPr>
            <m:oMathPara>
              <m:oMath>
                <m:acc>
                  <m:accPr>
                    <m:chr m:val="̅"/>
                    <m:ctrlPr>
                      <w:rPr>
                        <w:rFonts w:ascii="Cambria Math" w:hAnsi="Cambria Math" w:cstheme="majorBidi"/>
                        <w:i/>
                      </w:rPr>
                    </m:ctrlPr>
                  </m:accPr>
                  <m:e>
                    <m:r>
                      <w:rPr>
                        <w:rFonts w:ascii="Cambria Math" w:hAnsi="Cambria Math" w:cstheme="majorBidi"/>
                      </w:rPr>
                      <m:t>x</m:t>
                    </m:r>
                  </m:e>
                </m:acc>
              </m:oMath>
            </m:oMathPara>
          </w:p>
        </w:tc>
        <w:tc>
          <w:tcPr>
            <w:tcW w:w="2693" w:type="dxa"/>
            <w:gridSpan w:val="3"/>
          </w:tcPr>
          <w:p w14:paraId="2AC82CD7"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3,66</w:t>
            </w:r>
          </w:p>
        </w:tc>
      </w:tr>
      <w:tr w:rsidR="00FB463B" w:rsidRPr="007E6346" w14:paraId="3C725CD9" w14:textId="77777777" w:rsidTr="006D03E0">
        <w:tc>
          <w:tcPr>
            <w:tcW w:w="567" w:type="dxa"/>
            <w:vMerge/>
          </w:tcPr>
          <w:p w14:paraId="5A8F7EB2" w14:textId="77777777" w:rsidR="00FB463B" w:rsidRPr="007E6346" w:rsidRDefault="00FB463B" w:rsidP="006D03E0">
            <w:pPr>
              <w:spacing w:line="276" w:lineRule="auto"/>
              <w:jc w:val="center"/>
              <w:rPr>
                <w:rFonts w:asciiTheme="majorBidi" w:hAnsiTheme="majorBidi" w:cstheme="majorBidi"/>
              </w:rPr>
            </w:pPr>
          </w:p>
        </w:tc>
        <w:tc>
          <w:tcPr>
            <w:tcW w:w="2102" w:type="dxa"/>
            <w:vMerge/>
          </w:tcPr>
          <w:p w14:paraId="4DFC4A8E" w14:textId="77777777" w:rsidR="00FB463B" w:rsidRPr="007E6346" w:rsidRDefault="00FB463B" w:rsidP="006D03E0">
            <w:pPr>
              <w:spacing w:line="276" w:lineRule="auto"/>
              <w:jc w:val="center"/>
              <w:rPr>
                <w:rFonts w:asciiTheme="majorBidi" w:hAnsiTheme="majorBidi" w:cstheme="majorBidi"/>
              </w:rPr>
            </w:pPr>
          </w:p>
        </w:tc>
        <w:tc>
          <w:tcPr>
            <w:tcW w:w="1985" w:type="dxa"/>
          </w:tcPr>
          <w:p w14:paraId="62C505E5"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rPr>
              <w:t xml:space="preserve">Kriteria </w:t>
            </w:r>
          </w:p>
        </w:tc>
        <w:tc>
          <w:tcPr>
            <w:tcW w:w="2693" w:type="dxa"/>
            <w:gridSpan w:val="3"/>
          </w:tcPr>
          <w:p w14:paraId="3B801A01" w14:textId="77777777" w:rsidR="00FB463B" w:rsidRPr="007E6346" w:rsidRDefault="00FB463B" w:rsidP="006D03E0">
            <w:pPr>
              <w:spacing w:line="276" w:lineRule="auto"/>
              <w:ind w:left="357"/>
              <w:jc w:val="center"/>
              <w:rPr>
                <w:rFonts w:asciiTheme="majorBidi" w:hAnsiTheme="majorBidi" w:cstheme="majorBidi"/>
              </w:rPr>
            </w:pPr>
            <w:r w:rsidRPr="007E6346">
              <w:rPr>
                <w:rFonts w:asciiTheme="majorBidi" w:hAnsiTheme="majorBidi" w:cstheme="majorBidi"/>
                <w:lang w:val="id-ID"/>
              </w:rPr>
              <w:t xml:space="preserve">Sangat </w:t>
            </w:r>
            <w:r w:rsidRPr="007E6346">
              <w:rPr>
                <w:rFonts w:asciiTheme="majorBidi" w:hAnsiTheme="majorBidi" w:cstheme="majorBidi"/>
              </w:rPr>
              <w:t>Valid</w:t>
            </w:r>
          </w:p>
        </w:tc>
      </w:tr>
      <w:tr w:rsidR="00FB463B" w:rsidRPr="007E6346" w14:paraId="5288CCD4" w14:textId="77777777" w:rsidTr="006D03E0">
        <w:tc>
          <w:tcPr>
            <w:tcW w:w="4654" w:type="dxa"/>
            <w:gridSpan w:val="3"/>
          </w:tcPr>
          <w:p w14:paraId="0A60CB6D" w14:textId="77777777" w:rsidR="00FB463B" w:rsidRPr="007E6346" w:rsidRDefault="00FB463B" w:rsidP="006D03E0">
            <w:pPr>
              <w:ind w:left="357"/>
              <w:jc w:val="center"/>
              <w:rPr>
                <w:rFonts w:asciiTheme="majorBidi" w:hAnsiTheme="majorBidi" w:cstheme="majorBidi"/>
                <w:lang w:val="id-ID"/>
              </w:rPr>
            </w:pPr>
            <m:oMath>
              <m:acc>
                <m:accPr>
                  <m:chr m:val="̅"/>
                  <m:ctrlPr>
                    <w:rPr>
                      <w:rFonts w:ascii="Cambria Math" w:hAnsi="Cambria Math" w:cstheme="majorBidi"/>
                      <w:i/>
                    </w:rPr>
                  </m:ctrlPr>
                </m:accPr>
                <m:e>
                  <m:r>
                    <w:rPr>
                      <w:rFonts w:ascii="Cambria Math" w:hAnsi="Cambria Math" w:cstheme="majorBidi"/>
                    </w:rPr>
                    <m:t>x</m:t>
                  </m:r>
                </m:e>
              </m:acc>
            </m:oMath>
            <w:r w:rsidRPr="007E6346">
              <w:rPr>
                <w:rFonts w:asciiTheme="majorBidi" w:eastAsiaTheme="minorEastAsia" w:hAnsiTheme="majorBidi" w:cstheme="majorBidi"/>
                <w:lang w:val="id-ID"/>
              </w:rPr>
              <w:t xml:space="preserve"> Total </w:t>
            </w:r>
          </w:p>
        </w:tc>
        <w:tc>
          <w:tcPr>
            <w:tcW w:w="2693" w:type="dxa"/>
            <w:gridSpan w:val="3"/>
          </w:tcPr>
          <w:p w14:paraId="3E68B8DD"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3,41</w:t>
            </w:r>
          </w:p>
        </w:tc>
      </w:tr>
      <w:tr w:rsidR="00FB463B" w:rsidRPr="007E6346" w14:paraId="4EB4834E" w14:textId="77777777" w:rsidTr="006D03E0">
        <w:tc>
          <w:tcPr>
            <w:tcW w:w="4654" w:type="dxa"/>
            <w:gridSpan w:val="3"/>
          </w:tcPr>
          <w:p w14:paraId="6526B2FC"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Kriteria</w:t>
            </w:r>
          </w:p>
        </w:tc>
        <w:tc>
          <w:tcPr>
            <w:tcW w:w="2693" w:type="dxa"/>
            <w:gridSpan w:val="3"/>
          </w:tcPr>
          <w:p w14:paraId="18AD62D0" w14:textId="77777777" w:rsidR="00FB463B" w:rsidRPr="007E6346" w:rsidRDefault="00FB463B" w:rsidP="006D03E0">
            <w:pPr>
              <w:ind w:left="357"/>
              <w:jc w:val="center"/>
              <w:rPr>
                <w:rFonts w:asciiTheme="majorBidi" w:hAnsiTheme="majorBidi" w:cstheme="majorBidi"/>
                <w:lang w:val="id-ID"/>
              </w:rPr>
            </w:pPr>
            <w:r w:rsidRPr="007E6346">
              <w:rPr>
                <w:rFonts w:asciiTheme="majorBidi" w:hAnsiTheme="majorBidi" w:cstheme="majorBidi"/>
                <w:lang w:val="id-ID"/>
              </w:rPr>
              <w:t>Sangat Valid</w:t>
            </w:r>
          </w:p>
        </w:tc>
      </w:tr>
    </w:tbl>
    <w:p w14:paraId="7E1E1495" w14:textId="77777777" w:rsidR="00FB463B" w:rsidRPr="004F2951" w:rsidRDefault="00FB463B" w:rsidP="004F2951">
      <w:pPr>
        <w:spacing w:before="100" w:beforeAutospacing="1" w:after="100" w:afterAutospacing="1"/>
        <w:ind w:left="357" w:firstLine="363"/>
        <w:jc w:val="both"/>
        <w:rPr>
          <w:rFonts w:asciiTheme="majorBidi" w:hAnsiTheme="majorBidi" w:cstheme="majorBidi"/>
          <w:b/>
          <w:bCs/>
          <w:sz w:val="24"/>
          <w:szCs w:val="24"/>
          <w:lang w:eastAsia="id-ID"/>
        </w:rPr>
      </w:pPr>
      <w:r w:rsidRPr="004F2951">
        <w:rPr>
          <w:rFonts w:asciiTheme="majorBidi" w:eastAsia="Times New Roman" w:hAnsiTheme="majorBidi" w:cstheme="majorBidi"/>
          <w:sz w:val="24"/>
          <w:szCs w:val="24"/>
          <w:lang w:val="id-ID" w:eastAsia="id-ID"/>
        </w:rPr>
        <w:lastRenderedPageBreak/>
        <w:t xml:space="preserve">Berdasarkan hasil validasi oleh ahli media pada tabel 4.2 dapat diketahui bahwa validasi ahli media memperoleh nilai sebagai berikut: pada aspek pewarnaan diperoleh nilai rata-rata 3,5 dengan kriteria “sangat valid”, pada aspek bahasa diperoleh nilai rata-rata 3,25 dengan kriteria “valid”, pada aspek tampilan pada layar diperoleh nilai rata-rata 3,5 dengan kriteria “sangat valid”, pada aspek penyajian diperoleh nilai rata-rata 3,16 dengan kriteria “valid”, pada aspek animasi dan suara diperoleh nilai rata-rata 3,66 dengan kriteria “sangat valid”, </w:t>
      </w:r>
      <w:r w:rsidRPr="004F2951">
        <w:rPr>
          <w:rFonts w:asciiTheme="majorBidi" w:hAnsiTheme="majorBidi" w:cstheme="majorBidi"/>
          <w:sz w:val="24"/>
          <w:szCs w:val="24"/>
          <w:lang w:val="id-ID"/>
        </w:rPr>
        <w:t>dan total nilai rata-rata diperoleh 3,41 dengan kriteria “sangat valid”.</w:t>
      </w:r>
      <w:r w:rsidRPr="004F2951">
        <w:rPr>
          <w:rFonts w:asciiTheme="majorBidi" w:eastAsia="Times New Roman" w:hAnsiTheme="majorBidi" w:cstheme="majorBidi"/>
          <w:sz w:val="24"/>
          <w:szCs w:val="24"/>
          <w:lang w:val="id-ID" w:eastAsia="id-ID"/>
        </w:rPr>
        <w:t xml:space="preserve"> </w:t>
      </w:r>
    </w:p>
    <w:p w14:paraId="6308A2BF" w14:textId="77777777" w:rsidR="00FB463B" w:rsidRPr="004F2951" w:rsidRDefault="00FB463B" w:rsidP="004F2951">
      <w:pPr>
        <w:pStyle w:val="ListParagraph"/>
        <w:numPr>
          <w:ilvl w:val="1"/>
          <w:numId w:val="34"/>
        </w:numPr>
        <w:spacing w:after="0" w:line="276" w:lineRule="auto"/>
        <w:jc w:val="both"/>
        <w:rPr>
          <w:rFonts w:asciiTheme="majorBidi" w:hAnsiTheme="majorBidi" w:cstheme="majorBidi"/>
          <w:b/>
          <w:bCs/>
          <w:sz w:val="24"/>
          <w:szCs w:val="24"/>
        </w:rPr>
      </w:pPr>
      <w:r w:rsidRPr="004F2951">
        <w:rPr>
          <w:rFonts w:asciiTheme="majorBidi" w:hAnsiTheme="majorBidi" w:cstheme="majorBidi"/>
          <w:b/>
          <w:bCs/>
          <w:sz w:val="24"/>
          <w:szCs w:val="24"/>
        </w:rPr>
        <w:t xml:space="preserve">Revisi Pembuatan Produk </w:t>
      </w:r>
    </w:p>
    <w:p w14:paraId="5D5854B9" w14:textId="77777777" w:rsidR="00FB463B" w:rsidRPr="004F2951" w:rsidRDefault="00FB463B" w:rsidP="004F2951">
      <w:pPr>
        <w:ind w:left="720" w:firstLine="363"/>
        <w:jc w:val="both"/>
        <w:rPr>
          <w:rFonts w:asciiTheme="majorBidi" w:hAnsiTheme="majorBidi" w:cstheme="majorBidi"/>
          <w:sz w:val="24"/>
          <w:szCs w:val="24"/>
          <w:lang w:val="id-ID"/>
        </w:rPr>
      </w:pPr>
      <w:r w:rsidRPr="004F2951">
        <w:rPr>
          <w:rFonts w:asciiTheme="majorBidi" w:hAnsiTheme="majorBidi" w:cstheme="majorBidi"/>
          <w:sz w:val="24"/>
          <w:szCs w:val="24"/>
          <w:lang w:val="id-ID"/>
        </w:rPr>
        <w:t>Setelah desain produk divalidasi melalui penilaian ahli materi dan ahli media, peneliti melakukan revisi terhadap desain yang dikembangkan berdasarkan masukan dari para ahli tersebut. Saran dan rekomendasi perbaikan adalah sebagai berikut:</w:t>
      </w:r>
    </w:p>
    <w:p w14:paraId="20B72728" w14:textId="77777777" w:rsidR="00FB463B" w:rsidRPr="004F2951" w:rsidRDefault="00FB463B" w:rsidP="004F2951">
      <w:pPr>
        <w:pStyle w:val="ListParagraph"/>
        <w:numPr>
          <w:ilvl w:val="2"/>
          <w:numId w:val="34"/>
        </w:numPr>
        <w:spacing w:after="0" w:line="276" w:lineRule="auto"/>
        <w:jc w:val="both"/>
        <w:rPr>
          <w:rFonts w:asciiTheme="majorBidi" w:hAnsiTheme="majorBidi" w:cstheme="majorBidi"/>
          <w:b/>
          <w:bCs/>
          <w:sz w:val="24"/>
          <w:szCs w:val="24"/>
        </w:rPr>
      </w:pPr>
      <w:r w:rsidRPr="004F2951">
        <w:rPr>
          <w:rFonts w:asciiTheme="majorBidi" w:hAnsiTheme="majorBidi" w:cstheme="majorBidi"/>
          <w:b/>
          <w:bCs/>
          <w:sz w:val="24"/>
          <w:szCs w:val="24"/>
        </w:rPr>
        <w:t>Saran/Masukan Ahli Media</w:t>
      </w:r>
    </w:p>
    <w:p w14:paraId="2D65FD3A" w14:textId="77777777" w:rsidR="00FB463B" w:rsidRPr="004F2951" w:rsidRDefault="00FB463B" w:rsidP="004F2951">
      <w:pPr>
        <w:ind w:left="720" w:firstLine="363"/>
        <w:jc w:val="both"/>
        <w:rPr>
          <w:rFonts w:asciiTheme="majorBidi" w:hAnsiTheme="majorBidi" w:cstheme="majorBidi"/>
          <w:sz w:val="24"/>
          <w:szCs w:val="24"/>
          <w:lang w:val="id-ID"/>
        </w:rPr>
      </w:pPr>
      <w:r w:rsidRPr="004F2951">
        <w:rPr>
          <w:rFonts w:asciiTheme="majorBidi" w:hAnsiTheme="majorBidi" w:cstheme="majorBidi"/>
          <w:sz w:val="24"/>
          <w:szCs w:val="24"/>
          <w:lang w:val="id-ID"/>
        </w:rPr>
        <w:t>Setelah desain produk divalidasi melalui penilaian ahli materi dan ahli media, peneliti melakukan revisi terhadap desain yang dikembangkan berdasarkan masukan dari para ahli tersebut. Saran dan rekomendasi perbaikan adalah sebagai berikut:</w:t>
      </w:r>
    </w:p>
    <w:p w14:paraId="3CB06FCA" w14:textId="77777777" w:rsidR="00FB463B" w:rsidRPr="007E6346" w:rsidRDefault="00FB463B" w:rsidP="00FB463B">
      <w:pPr>
        <w:jc w:val="center"/>
        <w:rPr>
          <w:rFonts w:asciiTheme="majorBidi" w:hAnsiTheme="majorBidi" w:cstheme="majorBidi"/>
          <w:b/>
          <w:bCs/>
        </w:rPr>
      </w:pPr>
      <w:r>
        <w:rPr>
          <w:rFonts w:asciiTheme="majorBidi" w:hAnsiTheme="majorBidi" w:cstheme="majorBidi"/>
          <w:b/>
          <w:bCs/>
        </w:rPr>
        <w:t xml:space="preserve">Tabel </w:t>
      </w:r>
      <w:r>
        <w:rPr>
          <w:rFonts w:asciiTheme="majorBidi" w:hAnsiTheme="majorBidi" w:cstheme="majorBidi"/>
          <w:b/>
          <w:bCs/>
          <w:lang w:val="id-ID"/>
        </w:rPr>
        <w:t>9</w:t>
      </w:r>
      <w:r w:rsidRPr="007E6346">
        <w:rPr>
          <w:rFonts w:asciiTheme="majorBidi" w:hAnsiTheme="majorBidi" w:cstheme="majorBidi"/>
          <w:b/>
          <w:bCs/>
        </w:rPr>
        <w:t xml:space="preserve"> Saran Perbaikan Validasi Ahli Media</w:t>
      </w:r>
    </w:p>
    <w:tbl>
      <w:tblPr>
        <w:tblStyle w:val="TableGrid"/>
        <w:tblW w:w="5954" w:type="dxa"/>
        <w:tblInd w:w="1550" w:type="dxa"/>
        <w:tblLook w:val="04A0" w:firstRow="1" w:lastRow="0" w:firstColumn="1" w:lastColumn="0" w:noHBand="0" w:noVBand="1"/>
      </w:tblPr>
      <w:tblGrid>
        <w:gridCol w:w="567"/>
        <w:gridCol w:w="1559"/>
        <w:gridCol w:w="3828"/>
      </w:tblGrid>
      <w:tr w:rsidR="00FB463B" w:rsidRPr="007E6346" w14:paraId="081769A1" w14:textId="77777777" w:rsidTr="006D03E0">
        <w:tc>
          <w:tcPr>
            <w:tcW w:w="567" w:type="dxa"/>
          </w:tcPr>
          <w:p w14:paraId="57BD6A6E" w14:textId="77777777" w:rsidR="00FB463B" w:rsidRPr="007E6346" w:rsidRDefault="00FB463B" w:rsidP="006D03E0">
            <w:pPr>
              <w:pStyle w:val="ListParagraph"/>
              <w:ind w:left="0"/>
              <w:jc w:val="center"/>
              <w:rPr>
                <w:rFonts w:asciiTheme="majorBidi" w:hAnsiTheme="majorBidi" w:cstheme="majorBidi"/>
              </w:rPr>
            </w:pPr>
            <w:r w:rsidRPr="007E6346">
              <w:rPr>
                <w:rFonts w:asciiTheme="majorBidi" w:hAnsiTheme="majorBidi" w:cstheme="majorBidi"/>
              </w:rPr>
              <w:t>No</w:t>
            </w:r>
          </w:p>
        </w:tc>
        <w:tc>
          <w:tcPr>
            <w:tcW w:w="1559" w:type="dxa"/>
          </w:tcPr>
          <w:p w14:paraId="18A8D3D5" w14:textId="77777777" w:rsidR="00FB463B" w:rsidRPr="007E6346" w:rsidRDefault="00FB463B" w:rsidP="006D03E0">
            <w:pPr>
              <w:pStyle w:val="ListParagraph"/>
              <w:ind w:left="0"/>
              <w:jc w:val="center"/>
              <w:rPr>
                <w:rFonts w:asciiTheme="majorBidi" w:hAnsiTheme="majorBidi" w:cstheme="majorBidi"/>
              </w:rPr>
            </w:pPr>
            <w:r w:rsidRPr="007E6346">
              <w:rPr>
                <w:rFonts w:asciiTheme="majorBidi" w:hAnsiTheme="majorBidi" w:cstheme="majorBidi"/>
              </w:rPr>
              <w:t>Aspek</w:t>
            </w:r>
          </w:p>
        </w:tc>
        <w:tc>
          <w:tcPr>
            <w:tcW w:w="3828" w:type="dxa"/>
          </w:tcPr>
          <w:p w14:paraId="1FD34C00" w14:textId="77777777" w:rsidR="00FB463B" w:rsidRPr="007E6346" w:rsidRDefault="00FB463B" w:rsidP="006D03E0">
            <w:pPr>
              <w:pStyle w:val="ListParagraph"/>
              <w:ind w:left="0"/>
              <w:jc w:val="center"/>
              <w:rPr>
                <w:rFonts w:asciiTheme="majorBidi" w:hAnsiTheme="majorBidi" w:cstheme="majorBidi"/>
              </w:rPr>
            </w:pPr>
            <w:r w:rsidRPr="007E6346">
              <w:rPr>
                <w:rFonts w:asciiTheme="majorBidi" w:hAnsiTheme="majorBidi" w:cstheme="majorBidi"/>
              </w:rPr>
              <w:t>Saran/Masukan untuk perbaikan</w:t>
            </w:r>
          </w:p>
        </w:tc>
      </w:tr>
      <w:tr w:rsidR="00FB463B" w:rsidRPr="007E6346" w14:paraId="41DBE314" w14:textId="77777777" w:rsidTr="006D03E0">
        <w:tc>
          <w:tcPr>
            <w:tcW w:w="567" w:type="dxa"/>
          </w:tcPr>
          <w:p w14:paraId="053BFFDD" w14:textId="77777777" w:rsidR="00FB463B" w:rsidRPr="007E6346" w:rsidRDefault="00FB463B" w:rsidP="006D03E0">
            <w:pPr>
              <w:ind w:left="0" w:firstLine="0"/>
              <w:rPr>
                <w:rFonts w:asciiTheme="majorBidi" w:hAnsiTheme="majorBidi" w:cstheme="majorBidi"/>
                <w:lang w:val="id-ID"/>
              </w:rPr>
            </w:pPr>
            <w:r w:rsidRPr="007E6346">
              <w:rPr>
                <w:rFonts w:asciiTheme="majorBidi" w:hAnsiTheme="majorBidi" w:cstheme="majorBidi"/>
                <w:lang w:val="id-ID"/>
              </w:rPr>
              <w:t>1.</w:t>
            </w:r>
          </w:p>
        </w:tc>
        <w:tc>
          <w:tcPr>
            <w:tcW w:w="1559" w:type="dxa"/>
          </w:tcPr>
          <w:p w14:paraId="69D36181"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 xml:space="preserve">Pewarnaan </w:t>
            </w:r>
          </w:p>
        </w:tc>
        <w:tc>
          <w:tcPr>
            <w:tcW w:w="3828" w:type="dxa"/>
          </w:tcPr>
          <w:p w14:paraId="6D506FBF"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w:t>
            </w:r>
          </w:p>
        </w:tc>
      </w:tr>
      <w:tr w:rsidR="00FB463B" w:rsidRPr="007E6346" w14:paraId="4DD1F798" w14:textId="77777777" w:rsidTr="006D03E0">
        <w:tc>
          <w:tcPr>
            <w:tcW w:w="567" w:type="dxa"/>
          </w:tcPr>
          <w:p w14:paraId="2BA3574D"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2.</w:t>
            </w:r>
          </w:p>
        </w:tc>
        <w:tc>
          <w:tcPr>
            <w:tcW w:w="1559" w:type="dxa"/>
          </w:tcPr>
          <w:p w14:paraId="3458E111"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 xml:space="preserve">Bahasa </w:t>
            </w:r>
          </w:p>
        </w:tc>
        <w:tc>
          <w:tcPr>
            <w:tcW w:w="3828" w:type="dxa"/>
          </w:tcPr>
          <w:p w14:paraId="50BF1693" w14:textId="77777777" w:rsidR="00FB463B" w:rsidRPr="007E6346" w:rsidRDefault="00FB463B" w:rsidP="00FB463B">
            <w:pPr>
              <w:pStyle w:val="ListParagraph"/>
              <w:numPr>
                <w:ilvl w:val="0"/>
                <w:numId w:val="39"/>
              </w:numPr>
              <w:spacing w:after="0" w:line="240" w:lineRule="auto"/>
              <w:rPr>
                <w:rFonts w:asciiTheme="majorBidi" w:hAnsiTheme="majorBidi" w:cstheme="majorBidi"/>
              </w:rPr>
            </w:pPr>
            <w:r w:rsidRPr="007E6346">
              <w:rPr>
                <w:rFonts w:asciiTheme="majorBidi" w:hAnsiTheme="majorBidi" w:cstheme="majorBidi"/>
              </w:rPr>
              <w:t>Bahasa yang digunakan harus sesuai dengan Ejaan Yang Disempurnakan</w:t>
            </w:r>
          </w:p>
        </w:tc>
      </w:tr>
      <w:tr w:rsidR="00FB463B" w:rsidRPr="007E6346" w14:paraId="5A6EED3D" w14:textId="77777777" w:rsidTr="006D03E0">
        <w:tc>
          <w:tcPr>
            <w:tcW w:w="567" w:type="dxa"/>
          </w:tcPr>
          <w:p w14:paraId="0B14552B"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3.</w:t>
            </w:r>
          </w:p>
        </w:tc>
        <w:tc>
          <w:tcPr>
            <w:tcW w:w="1559" w:type="dxa"/>
          </w:tcPr>
          <w:p w14:paraId="26140905"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Tampilan pada layar</w:t>
            </w:r>
          </w:p>
        </w:tc>
        <w:tc>
          <w:tcPr>
            <w:tcW w:w="3828" w:type="dxa"/>
          </w:tcPr>
          <w:p w14:paraId="69AAD9B5"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w:t>
            </w:r>
          </w:p>
        </w:tc>
      </w:tr>
      <w:tr w:rsidR="00FB463B" w:rsidRPr="007E6346" w14:paraId="167EBEB6" w14:textId="77777777" w:rsidTr="006D03E0">
        <w:tc>
          <w:tcPr>
            <w:tcW w:w="567" w:type="dxa"/>
          </w:tcPr>
          <w:p w14:paraId="6C9019FE"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4.</w:t>
            </w:r>
          </w:p>
        </w:tc>
        <w:tc>
          <w:tcPr>
            <w:tcW w:w="1559" w:type="dxa"/>
          </w:tcPr>
          <w:p w14:paraId="6F42277F"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 xml:space="preserve">Penyajian </w:t>
            </w:r>
          </w:p>
        </w:tc>
        <w:tc>
          <w:tcPr>
            <w:tcW w:w="3828" w:type="dxa"/>
          </w:tcPr>
          <w:p w14:paraId="57F227A6" w14:textId="77777777" w:rsidR="00FB463B" w:rsidRPr="007E6346" w:rsidRDefault="00FB463B" w:rsidP="00FB463B">
            <w:pPr>
              <w:pStyle w:val="ListParagraph"/>
              <w:numPr>
                <w:ilvl w:val="0"/>
                <w:numId w:val="38"/>
              </w:numPr>
              <w:spacing w:after="0" w:line="240" w:lineRule="auto"/>
              <w:rPr>
                <w:rFonts w:asciiTheme="majorBidi" w:hAnsiTheme="majorBidi" w:cstheme="majorBidi"/>
              </w:rPr>
            </w:pPr>
            <w:r w:rsidRPr="007E6346">
              <w:rPr>
                <w:rFonts w:asciiTheme="majorBidi" w:hAnsiTheme="majorBidi" w:cstheme="majorBidi"/>
              </w:rPr>
              <w:t>Durasi terlalu cepat</w:t>
            </w:r>
          </w:p>
          <w:p w14:paraId="7FE7F686" w14:textId="77777777" w:rsidR="00FB463B" w:rsidRPr="007E6346" w:rsidRDefault="00FB463B" w:rsidP="00FB463B">
            <w:pPr>
              <w:pStyle w:val="ListParagraph"/>
              <w:numPr>
                <w:ilvl w:val="0"/>
                <w:numId w:val="38"/>
              </w:numPr>
              <w:spacing w:after="0" w:line="240" w:lineRule="auto"/>
              <w:rPr>
                <w:rFonts w:asciiTheme="majorBidi" w:hAnsiTheme="majorBidi" w:cstheme="majorBidi"/>
              </w:rPr>
            </w:pPr>
            <w:r w:rsidRPr="007E6346">
              <w:rPr>
                <w:rFonts w:asciiTheme="majorBidi" w:hAnsiTheme="majorBidi" w:cstheme="majorBidi"/>
              </w:rPr>
              <w:t>Pernyataan dalam percakapan tidak perlu ditulis</w:t>
            </w:r>
          </w:p>
          <w:p w14:paraId="00E9701D" w14:textId="77777777" w:rsidR="00FB463B" w:rsidRPr="007E6346" w:rsidRDefault="00FB463B" w:rsidP="00FB463B">
            <w:pPr>
              <w:pStyle w:val="ListParagraph"/>
              <w:numPr>
                <w:ilvl w:val="0"/>
                <w:numId w:val="38"/>
              </w:numPr>
              <w:spacing w:after="0" w:line="240" w:lineRule="auto"/>
              <w:rPr>
                <w:rFonts w:asciiTheme="majorBidi" w:hAnsiTheme="majorBidi" w:cstheme="majorBidi"/>
              </w:rPr>
            </w:pPr>
            <w:r w:rsidRPr="007E6346">
              <w:rPr>
                <w:rFonts w:asciiTheme="majorBidi" w:hAnsiTheme="majorBidi" w:cstheme="majorBidi"/>
              </w:rPr>
              <w:t xml:space="preserve">Poin penting seperti garis bilangan dan konten materi dibuat </w:t>
            </w:r>
            <w:proofErr w:type="gramStart"/>
            <w:r w:rsidRPr="007E6346">
              <w:rPr>
                <w:rFonts w:asciiTheme="majorBidi" w:hAnsiTheme="majorBidi" w:cstheme="majorBidi"/>
              </w:rPr>
              <w:t>ada  waktu</w:t>
            </w:r>
            <w:proofErr w:type="gramEnd"/>
            <w:r w:rsidRPr="007E6346">
              <w:rPr>
                <w:rFonts w:asciiTheme="majorBidi" w:hAnsiTheme="majorBidi" w:cstheme="majorBidi"/>
              </w:rPr>
              <w:t xml:space="preserve"> untuk siswa memahami</w:t>
            </w:r>
          </w:p>
        </w:tc>
      </w:tr>
      <w:tr w:rsidR="00FB463B" w:rsidRPr="007E6346" w14:paraId="5327C99C" w14:textId="77777777" w:rsidTr="006D03E0">
        <w:tc>
          <w:tcPr>
            <w:tcW w:w="567" w:type="dxa"/>
          </w:tcPr>
          <w:p w14:paraId="17670C1C"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5.</w:t>
            </w:r>
          </w:p>
        </w:tc>
        <w:tc>
          <w:tcPr>
            <w:tcW w:w="1559" w:type="dxa"/>
          </w:tcPr>
          <w:p w14:paraId="674851CB"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Animasi dan suara</w:t>
            </w:r>
          </w:p>
        </w:tc>
        <w:tc>
          <w:tcPr>
            <w:tcW w:w="3828" w:type="dxa"/>
          </w:tcPr>
          <w:p w14:paraId="5C76C31B" w14:textId="77777777" w:rsidR="00FB463B" w:rsidRPr="007E6346" w:rsidRDefault="00FB463B" w:rsidP="006D03E0">
            <w:pPr>
              <w:pStyle w:val="ListParagraph"/>
              <w:ind w:left="0"/>
              <w:rPr>
                <w:rFonts w:asciiTheme="majorBidi" w:hAnsiTheme="majorBidi" w:cstheme="majorBidi"/>
              </w:rPr>
            </w:pPr>
            <w:r w:rsidRPr="007E6346">
              <w:rPr>
                <w:rFonts w:asciiTheme="majorBidi" w:hAnsiTheme="majorBidi" w:cstheme="majorBidi"/>
              </w:rPr>
              <w:t>-</w:t>
            </w:r>
          </w:p>
        </w:tc>
      </w:tr>
    </w:tbl>
    <w:p w14:paraId="386E479B" w14:textId="77777777" w:rsidR="00FB463B" w:rsidRPr="007E6346" w:rsidRDefault="00FB463B" w:rsidP="00FB463B">
      <w:pPr>
        <w:pStyle w:val="ListParagraph"/>
        <w:ind w:left="786"/>
        <w:rPr>
          <w:rFonts w:asciiTheme="majorBidi" w:hAnsiTheme="majorBidi" w:cstheme="majorBidi"/>
          <w:sz w:val="24"/>
          <w:szCs w:val="24"/>
        </w:rPr>
      </w:pPr>
    </w:p>
    <w:p w14:paraId="79BDC84B" w14:textId="77777777" w:rsidR="00FB463B" w:rsidRPr="004F2951" w:rsidRDefault="00FB463B" w:rsidP="004F2951">
      <w:pPr>
        <w:pStyle w:val="ListParagraph"/>
        <w:numPr>
          <w:ilvl w:val="0"/>
          <w:numId w:val="34"/>
        </w:numPr>
        <w:spacing w:after="0" w:line="276" w:lineRule="auto"/>
        <w:jc w:val="both"/>
        <w:rPr>
          <w:rFonts w:ascii="Times New Roman" w:hAnsi="Times New Roman" w:cs="Times New Roman"/>
          <w:b/>
          <w:bCs/>
          <w:sz w:val="24"/>
          <w:szCs w:val="24"/>
        </w:rPr>
      </w:pPr>
      <w:r w:rsidRPr="004F2951">
        <w:rPr>
          <w:rFonts w:ascii="Times New Roman" w:hAnsi="Times New Roman" w:cs="Times New Roman"/>
          <w:b/>
          <w:bCs/>
          <w:sz w:val="24"/>
          <w:szCs w:val="24"/>
        </w:rPr>
        <w:t>Tahap Implementasi (</w:t>
      </w:r>
      <w:r w:rsidRPr="004F2951">
        <w:rPr>
          <w:rFonts w:ascii="Times New Roman" w:hAnsi="Times New Roman" w:cs="Times New Roman"/>
          <w:b/>
          <w:bCs/>
          <w:i/>
          <w:iCs/>
          <w:sz w:val="24"/>
          <w:szCs w:val="24"/>
        </w:rPr>
        <w:t>Implementation)</w:t>
      </w:r>
    </w:p>
    <w:p w14:paraId="00B9CDED" w14:textId="77777777" w:rsidR="00FB463B" w:rsidRPr="004F2951" w:rsidRDefault="00FB463B" w:rsidP="004F2951">
      <w:pPr>
        <w:pStyle w:val="ListParagraph"/>
        <w:ind w:left="717"/>
        <w:jc w:val="both"/>
        <w:rPr>
          <w:rFonts w:ascii="Times New Roman" w:hAnsi="Times New Roman" w:cs="Times New Roman"/>
          <w:sz w:val="24"/>
          <w:szCs w:val="24"/>
        </w:rPr>
      </w:pPr>
      <w:r w:rsidRPr="004F2951">
        <w:rPr>
          <w:rFonts w:ascii="Times New Roman" w:hAnsi="Times New Roman" w:cs="Times New Roman"/>
          <w:sz w:val="24"/>
          <w:szCs w:val="24"/>
        </w:rPr>
        <w:t xml:space="preserve">Pada tahap implementasi, sejumlah kegiatan dilakukan, termasuk uji coba kelayakan atau </w:t>
      </w:r>
      <w:proofErr w:type="spellStart"/>
      <w:r w:rsidRPr="004F2951">
        <w:rPr>
          <w:rFonts w:ascii="Times New Roman" w:hAnsi="Times New Roman" w:cs="Times New Roman"/>
          <w:sz w:val="24"/>
          <w:szCs w:val="24"/>
        </w:rPr>
        <w:t>kemenarikan</w:t>
      </w:r>
      <w:proofErr w:type="spellEnd"/>
      <w:r w:rsidRPr="004F2951">
        <w:rPr>
          <w:rFonts w:ascii="Times New Roman" w:hAnsi="Times New Roman" w:cs="Times New Roman"/>
          <w:sz w:val="24"/>
          <w:szCs w:val="24"/>
        </w:rPr>
        <w:t xml:space="preserve"> dan keefektifan produk. Ini dilakukan dengan memberikan angket kepada </w:t>
      </w:r>
      <w:r w:rsidRPr="004F2951">
        <w:rPr>
          <w:rFonts w:ascii="Times New Roman" w:hAnsi="Times New Roman" w:cs="Times New Roman"/>
          <w:sz w:val="24"/>
          <w:szCs w:val="24"/>
        </w:rPr>
        <w:lastRenderedPageBreak/>
        <w:t xml:space="preserve">peserta didik dan melakukan tes hasil belajar melalui </w:t>
      </w:r>
      <w:proofErr w:type="spellStart"/>
      <w:r w:rsidRPr="004F2951">
        <w:rPr>
          <w:rFonts w:ascii="Times New Roman" w:hAnsi="Times New Roman" w:cs="Times New Roman"/>
          <w:i/>
          <w:iCs/>
          <w:sz w:val="24"/>
          <w:szCs w:val="24"/>
        </w:rPr>
        <w:t>pretest</w:t>
      </w:r>
      <w:proofErr w:type="spellEnd"/>
      <w:r w:rsidRPr="004F2951">
        <w:rPr>
          <w:rFonts w:ascii="Times New Roman" w:hAnsi="Times New Roman" w:cs="Times New Roman"/>
          <w:i/>
          <w:iCs/>
          <w:sz w:val="24"/>
          <w:szCs w:val="24"/>
        </w:rPr>
        <w:t xml:space="preserve"> </w:t>
      </w:r>
      <w:r w:rsidRPr="004F2951">
        <w:rPr>
          <w:rFonts w:ascii="Times New Roman" w:hAnsi="Times New Roman" w:cs="Times New Roman"/>
          <w:sz w:val="24"/>
          <w:szCs w:val="24"/>
        </w:rPr>
        <w:t xml:space="preserve">dan </w:t>
      </w:r>
      <w:proofErr w:type="spellStart"/>
      <w:r w:rsidRPr="004F2951">
        <w:rPr>
          <w:rFonts w:ascii="Times New Roman" w:hAnsi="Times New Roman" w:cs="Times New Roman"/>
          <w:i/>
          <w:iCs/>
          <w:sz w:val="24"/>
          <w:szCs w:val="24"/>
        </w:rPr>
        <w:t>posttest</w:t>
      </w:r>
      <w:proofErr w:type="spellEnd"/>
      <w:r w:rsidRPr="004F2951">
        <w:rPr>
          <w:rFonts w:ascii="Times New Roman" w:hAnsi="Times New Roman" w:cs="Times New Roman"/>
          <w:i/>
          <w:iCs/>
          <w:sz w:val="24"/>
          <w:szCs w:val="24"/>
        </w:rPr>
        <w:t xml:space="preserve"> </w:t>
      </w:r>
      <w:r w:rsidRPr="004F2951">
        <w:rPr>
          <w:rFonts w:ascii="Times New Roman" w:hAnsi="Times New Roman" w:cs="Times New Roman"/>
          <w:sz w:val="24"/>
          <w:szCs w:val="24"/>
        </w:rPr>
        <w:t xml:space="preserve">di SMP Terpadu Al-Qodir </w:t>
      </w:r>
      <w:proofErr w:type="spellStart"/>
      <w:r w:rsidRPr="004F2951">
        <w:rPr>
          <w:rFonts w:ascii="Times New Roman" w:hAnsi="Times New Roman" w:cs="Times New Roman"/>
          <w:sz w:val="24"/>
          <w:szCs w:val="24"/>
        </w:rPr>
        <w:t>Batutegi</w:t>
      </w:r>
      <w:proofErr w:type="spellEnd"/>
      <w:r w:rsidRPr="004F2951">
        <w:rPr>
          <w:rFonts w:ascii="Times New Roman" w:hAnsi="Times New Roman" w:cs="Times New Roman"/>
          <w:sz w:val="24"/>
          <w:szCs w:val="24"/>
        </w:rPr>
        <w:t>.</w:t>
      </w:r>
    </w:p>
    <w:p w14:paraId="731DA721" w14:textId="77777777" w:rsidR="00FB463B" w:rsidRPr="004F2951" w:rsidRDefault="00FB463B" w:rsidP="004F2951">
      <w:pPr>
        <w:pStyle w:val="ListParagraph"/>
        <w:numPr>
          <w:ilvl w:val="1"/>
          <w:numId w:val="34"/>
        </w:numPr>
        <w:spacing w:after="0" w:line="276" w:lineRule="auto"/>
        <w:ind w:left="357" w:firstLine="0"/>
        <w:jc w:val="both"/>
        <w:rPr>
          <w:rFonts w:ascii="Times New Roman" w:hAnsi="Times New Roman" w:cs="Times New Roman"/>
          <w:sz w:val="24"/>
          <w:szCs w:val="24"/>
        </w:rPr>
      </w:pPr>
      <w:r w:rsidRPr="004F2951">
        <w:rPr>
          <w:rFonts w:ascii="Times New Roman" w:hAnsi="Times New Roman" w:cs="Times New Roman"/>
          <w:b/>
          <w:bCs/>
          <w:sz w:val="24"/>
          <w:szCs w:val="24"/>
        </w:rPr>
        <w:t xml:space="preserve">Uji </w:t>
      </w:r>
      <w:proofErr w:type="spellStart"/>
      <w:r w:rsidRPr="004F2951">
        <w:rPr>
          <w:rFonts w:ascii="Times New Roman" w:hAnsi="Times New Roman" w:cs="Times New Roman"/>
          <w:b/>
          <w:bCs/>
          <w:sz w:val="24"/>
          <w:szCs w:val="24"/>
        </w:rPr>
        <w:t>Kemenarikan</w:t>
      </w:r>
      <w:proofErr w:type="spellEnd"/>
    </w:p>
    <w:p w14:paraId="53A1995F" w14:textId="77777777" w:rsidR="00FB463B" w:rsidRPr="004F2951" w:rsidRDefault="00FB463B" w:rsidP="004F2951">
      <w:pPr>
        <w:pStyle w:val="ListParagraph"/>
        <w:ind w:left="714" w:firstLine="363"/>
        <w:jc w:val="both"/>
        <w:rPr>
          <w:rFonts w:ascii="Times New Roman" w:eastAsia="Times New Roman" w:hAnsi="Times New Roman" w:cs="Times New Roman"/>
          <w:sz w:val="24"/>
          <w:szCs w:val="24"/>
          <w:lang w:eastAsia="id-ID"/>
        </w:rPr>
      </w:pPr>
      <w:r w:rsidRPr="004F2951">
        <w:rPr>
          <w:rFonts w:ascii="Times New Roman" w:hAnsi="Times New Roman" w:cs="Times New Roman"/>
          <w:sz w:val="24"/>
          <w:szCs w:val="24"/>
        </w:rPr>
        <w:t xml:space="preserve">Setelah produk divalidasi oleh para ahli dan diperbaiki, produk tersebut diuji coba kepada peserta didik di SMP   Terpadu Al-Qodir </w:t>
      </w:r>
      <w:proofErr w:type="spellStart"/>
      <w:r w:rsidRPr="004F2951">
        <w:rPr>
          <w:rFonts w:ascii="Times New Roman" w:hAnsi="Times New Roman" w:cs="Times New Roman"/>
          <w:sz w:val="24"/>
          <w:szCs w:val="24"/>
        </w:rPr>
        <w:t>Batutegi</w:t>
      </w:r>
      <w:proofErr w:type="spellEnd"/>
      <w:r w:rsidRPr="004F2951">
        <w:rPr>
          <w:rFonts w:ascii="Times New Roman" w:hAnsi="Times New Roman" w:cs="Times New Roman"/>
          <w:sz w:val="24"/>
          <w:szCs w:val="24"/>
        </w:rPr>
        <w:t xml:space="preserve">. Uji coba ini melibatkan 10 peserta didik untuk kelas kecil dan 25 peserta didik untuk kelas besar, di kelas 7A dan 7B. Tujuan dari uji coba </w:t>
      </w:r>
      <w:proofErr w:type="spellStart"/>
      <w:r w:rsidRPr="004F2951">
        <w:rPr>
          <w:rFonts w:ascii="Times New Roman" w:hAnsi="Times New Roman" w:cs="Times New Roman"/>
          <w:sz w:val="24"/>
          <w:szCs w:val="24"/>
        </w:rPr>
        <w:t>kemenarikan</w:t>
      </w:r>
      <w:proofErr w:type="spellEnd"/>
      <w:r w:rsidRPr="004F2951">
        <w:rPr>
          <w:rFonts w:ascii="Times New Roman" w:hAnsi="Times New Roman" w:cs="Times New Roman"/>
          <w:sz w:val="24"/>
          <w:szCs w:val="24"/>
        </w:rPr>
        <w:t xml:space="preserve"> ii adalah untuk menilai seberapa menarik produk video pembelajaran yang dikembangkan. Setelah uji coba, peserta didik diminta untuk mengisi angket </w:t>
      </w:r>
      <w:proofErr w:type="spellStart"/>
      <w:r w:rsidRPr="004F2951">
        <w:rPr>
          <w:rFonts w:ascii="Times New Roman" w:hAnsi="Times New Roman" w:cs="Times New Roman"/>
          <w:sz w:val="24"/>
          <w:szCs w:val="24"/>
        </w:rPr>
        <w:t>kemenarikan</w:t>
      </w:r>
      <w:proofErr w:type="spellEnd"/>
      <w:r w:rsidRPr="004F2951">
        <w:rPr>
          <w:rFonts w:ascii="Times New Roman" w:hAnsi="Times New Roman" w:cs="Times New Roman"/>
          <w:sz w:val="24"/>
          <w:szCs w:val="24"/>
        </w:rPr>
        <w:t xml:space="preserve"> dari pembelajaran menggunakan film </w:t>
      </w:r>
      <w:proofErr w:type="gramStart"/>
      <w:r w:rsidRPr="004F2951">
        <w:rPr>
          <w:rFonts w:ascii="Times New Roman" w:hAnsi="Times New Roman" w:cs="Times New Roman"/>
          <w:sz w:val="24"/>
          <w:szCs w:val="24"/>
        </w:rPr>
        <w:t xml:space="preserve">animasi </w:t>
      </w:r>
      <w:r w:rsidRPr="004F2951">
        <w:rPr>
          <w:rFonts w:ascii="Times New Roman" w:eastAsia="Times New Roman" w:hAnsi="Times New Roman" w:cs="Times New Roman"/>
          <w:sz w:val="24"/>
          <w:szCs w:val="24"/>
          <w:lang w:eastAsia="id-ID"/>
        </w:rPr>
        <w:t xml:space="preserve"> diperoleh</w:t>
      </w:r>
      <w:proofErr w:type="gramEnd"/>
      <w:r w:rsidRPr="004F2951">
        <w:rPr>
          <w:rFonts w:ascii="Times New Roman" w:eastAsia="Times New Roman" w:hAnsi="Times New Roman" w:cs="Times New Roman"/>
          <w:sz w:val="24"/>
          <w:szCs w:val="24"/>
          <w:lang w:eastAsia="id-ID"/>
        </w:rPr>
        <w:t xml:space="preserve"> rata-rata 3,65 dengan kriteria interpretasi yang dicapai yaitu “Sangat Menarik”, hal ini menunjukkan bahwa </w:t>
      </w:r>
      <w:proofErr w:type="spellStart"/>
      <w:r w:rsidRPr="004F2951">
        <w:rPr>
          <w:rFonts w:ascii="Times New Roman" w:eastAsia="Times New Roman" w:hAnsi="Times New Roman" w:cs="Times New Roman"/>
          <w:sz w:val="24"/>
          <w:szCs w:val="24"/>
          <w:lang w:eastAsia="id-ID"/>
        </w:rPr>
        <w:t>fim</w:t>
      </w:r>
      <w:proofErr w:type="spellEnd"/>
      <w:r w:rsidRPr="004F2951">
        <w:rPr>
          <w:rFonts w:ascii="Times New Roman" w:eastAsia="Times New Roman" w:hAnsi="Times New Roman" w:cs="Times New Roman"/>
          <w:sz w:val="24"/>
          <w:szCs w:val="24"/>
          <w:lang w:eastAsia="id-ID"/>
        </w:rPr>
        <w:t xml:space="preserve"> animasi yang </w:t>
      </w:r>
      <w:proofErr w:type="spellStart"/>
      <w:r w:rsidRPr="004F2951">
        <w:rPr>
          <w:rFonts w:ascii="Times New Roman" w:eastAsia="Times New Roman" w:hAnsi="Times New Roman" w:cs="Times New Roman"/>
          <w:sz w:val="24"/>
          <w:szCs w:val="24"/>
          <w:lang w:eastAsia="id-ID"/>
        </w:rPr>
        <w:t>dikembangkn</w:t>
      </w:r>
      <w:proofErr w:type="spellEnd"/>
      <w:r w:rsidRPr="004F2951">
        <w:rPr>
          <w:rFonts w:ascii="Times New Roman" w:eastAsia="Times New Roman" w:hAnsi="Times New Roman" w:cs="Times New Roman"/>
          <w:sz w:val="24"/>
          <w:szCs w:val="24"/>
          <w:lang w:eastAsia="id-ID"/>
        </w:rPr>
        <w:t xml:space="preserve"> oleh peneliti mempunyai kriteria menarik untuk digunakan sebagai media pembelajaran peserta didik di SMP Terpadu Al-Qodir </w:t>
      </w:r>
      <w:proofErr w:type="spellStart"/>
      <w:r w:rsidRPr="004F2951">
        <w:rPr>
          <w:rFonts w:ascii="Times New Roman" w:eastAsia="Times New Roman" w:hAnsi="Times New Roman" w:cs="Times New Roman"/>
          <w:sz w:val="24"/>
          <w:szCs w:val="24"/>
          <w:lang w:eastAsia="id-ID"/>
        </w:rPr>
        <w:t>Batutegi</w:t>
      </w:r>
      <w:proofErr w:type="spellEnd"/>
      <w:r w:rsidRPr="004F2951">
        <w:rPr>
          <w:rFonts w:ascii="Times New Roman" w:eastAsia="Times New Roman" w:hAnsi="Times New Roman" w:cs="Times New Roman"/>
          <w:sz w:val="24"/>
          <w:szCs w:val="24"/>
          <w:lang w:eastAsia="id-ID"/>
        </w:rPr>
        <w:t xml:space="preserve">. </w:t>
      </w:r>
    </w:p>
    <w:p w14:paraId="7985A49B" w14:textId="77777777" w:rsidR="00FB463B" w:rsidRPr="004F2951" w:rsidRDefault="00FB463B" w:rsidP="004F2951">
      <w:pPr>
        <w:ind w:left="720" w:firstLine="357"/>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Berdasarkan analisis pada tabel hasil uji coba kelas besar diperoleh rata-rata 3,49 dengan kriteria interpretasi yang dicapai yaitu “sangat menarik”, hal ini menunjukkan film animasi yang dikembangkan oleh peneliti juga mempunyai kriteria menarik untuk digunakan sebagai media pembelajaran peserta didik SMP Terpadu Al-Qodir Batutegi.</w:t>
      </w:r>
    </w:p>
    <w:p w14:paraId="44AE4E61" w14:textId="3371AEA7" w:rsidR="00FB463B" w:rsidRPr="004F2951" w:rsidRDefault="00FB463B" w:rsidP="00B73240">
      <w:pPr>
        <w:ind w:left="720" w:firstLine="357"/>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Uji kemenarikan produk media pembelajaran film animasi berbasis </w:t>
      </w:r>
      <w:r w:rsidRPr="004F2951">
        <w:rPr>
          <w:rFonts w:ascii="Times New Roman" w:hAnsi="Times New Roman" w:cs="Times New Roman"/>
          <w:i/>
          <w:iCs/>
          <w:sz w:val="24"/>
          <w:szCs w:val="24"/>
          <w:lang w:val="id-ID"/>
        </w:rPr>
        <w:t xml:space="preserve">sparkol videoscribe </w:t>
      </w:r>
      <w:r w:rsidRPr="004F2951">
        <w:rPr>
          <w:rFonts w:ascii="Times New Roman" w:hAnsi="Times New Roman" w:cs="Times New Roman"/>
          <w:sz w:val="24"/>
          <w:szCs w:val="24"/>
          <w:lang w:val="id-ID"/>
        </w:rPr>
        <w:t xml:space="preserve">ini dilakukan pada uji coba skala kecil dan uji coba skala besar. Skala kecil dilakukan di kelas 7A dengan 10 responden. Hasil uji coba skala kecil kelas 7A diperoleh rata-rata nilai 3,65 pada kriteria “Sangat Menarik”. Selanjutnya, pada uji coba skala besar dengan melibatkan 25 responden pada kelas 7B untuk mengetahui kemenarikan media pembelajaran film animasi berbasis </w:t>
      </w:r>
      <w:r w:rsidRPr="004F2951">
        <w:rPr>
          <w:rFonts w:ascii="Times New Roman" w:hAnsi="Times New Roman" w:cs="Times New Roman"/>
          <w:i/>
          <w:iCs/>
          <w:sz w:val="24"/>
          <w:szCs w:val="24"/>
          <w:lang w:val="id-ID"/>
        </w:rPr>
        <w:t xml:space="preserve">sparkol videoscribe </w:t>
      </w:r>
      <w:r w:rsidRPr="004F2951">
        <w:rPr>
          <w:rFonts w:ascii="Times New Roman" w:hAnsi="Times New Roman" w:cs="Times New Roman"/>
          <w:sz w:val="24"/>
          <w:szCs w:val="24"/>
          <w:lang w:val="id-ID"/>
        </w:rPr>
        <w:t>secara luas. Hasil analisis data uji skala besar pada kelas 7A yaitu 3,49 pada kriteria “Sangat Menarik”.</w:t>
      </w:r>
    </w:p>
    <w:p w14:paraId="6E01B21B" w14:textId="77777777" w:rsidR="00FB463B" w:rsidRPr="004F2951" w:rsidRDefault="00FB463B" w:rsidP="004F2951">
      <w:pPr>
        <w:pStyle w:val="ListParagraph"/>
        <w:numPr>
          <w:ilvl w:val="1"/>
          <w:numId w:val="34"/>
        </w:numPr>
        <w:spacing w:after="0" w:line="276" w:lineRule="auto"/>
        <w:jc w:val="both"/>
        <w:rPr>
          <w:rFonts w:ascii="Times New Roman" w:hAnsi="Times New Roman" w:cs="Times New Roman"/>
          <w:b/>
          <w:bCs/>
          <w:sz w:val="24"/>
          <w:szCs w:val="24"/>
        </w:rPr>
      </w:pPr>
      <w:r w:rsidRPr="004F2951">
        <w:rPr>
          <w:rFonts w:ascii="Times New Roman" w:hAnsi="Times New Roman" w:cs="Times New Roman"/>
          <w:b/>
          <w:bCs/>
          <w:sz w:val="24"/>
          <w:szCs w:val="24"/>
        </w:rPr>
        <w:t>Uji Efektivitas</w:t>
      </w:r>
    </w:p>
    <w:p w14:paraId="521AB1F7" w14:textId="77777777" w:rsidR="00FB463B" w:rsidRPr="004F2951" w:rsidRDefault="00FB463B" w:rsidP="004F2951">
      <w:pPr>
        <w:ind w:left="357" w:firstLine="363"/>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Uji efektivitas diukur melalui pemberian </w:t>
      </w:r>
      <w:r w:rsidRPr="004F2951">
        <w:rPr>
          <w:rFonts w:ascii="Times New Roman" w:hAnsi="Times New Roman" w:cs="Times New Roman"/>
          <w:i/>
          <w:iCs/>
          <w:sz w:val="24"/>
          <w:szCs w:val="24"/>
          <w:lang w:val="id-ID"/>
        </w:rPr>
        <w:t xml:space="preserve">pre-test </w:t>
      </w:r>
      <w:r w:rsidRPr="004F2951">
        <w:rPr>
          <w:rFonts w:ascii="Times New Roman" w:hAnsi="Times New Roman" w:cs="Times New Roman"/>
          <w:sz w:val="24"/>
          <w:szCs w:val="24"/>
          <w:lang w:val="id-ID"/>
        </w:rPr>
        <w:t xml:space="preserve">dan </w:t>
      </w:r>
      <w:r w:rsidRPr="004F2951">
        <w:rPr>
          <w:rFonts w:ascii="Times New Roman" w:hAnsi="Times New Roman" w:cs="Times New Roman"/>
          <w:i/>
          <w:iCs/>
          <w:sz w:val="24"/>
          <w:szCs w:val="24"/>
          <w:lang w:val="id-ID"/>
        </w:rPr>
        <w:t xml:space="preserve">post-test. Pre-test </w:t>
      </w:r>
      <w:r w:rsidRPr="004F2951">
        <w:rPr>
          <w:rFonts w:ascii="Times New Roman" w:hAnsi="Times New Roman" w:cs="Times New Roman"/>
          <w:sz w:val="24"/>
          <w:szCs w:val="24"/>
          <w:lang w:val="id-ID"/>
        </w:rPr>
        <w:t xml:space="preserve">dilakukan sebelum perlakuan, yaitu penggunaan film animasi matematika sebagai media pembelajaran. Setelah siswa mengikuti pembelajaran dengan film animasi matematika, mereka diberikan </w:t>
      </w:r>
      <w:r w:rsidRPr="004F2951">
        <w:rPr>
          <w:rFonts w:ascii="Times New Roman" w:hAnsi="Times New Roman" w:cs="Times New Roman"/>
          <w:i/>
          <w:iCs/>
          <w:sz w:val="24"/>
          <w:szCs w:val="24"/>
          <w:lang w:val="id-ID"/>
        </w:rPr>
        <w:t xml:space="preserve">post-test </w:t>
      </w:r>
      <w:r w:rsidRPr="004F2951">
        <w:rPr>
          <w:rFonts w:ascii="Times New Roman" w:hAnsi="Times New Roman" w:cs="Times New Roman"/>
          <w:sz w:val="24"/>
          <w:szCs w:val="24"/>
          <w:lang w:val="id-ID"/>
        </w:rPr>
        <w:t xml:space="preserve">untuk mengukur nilai dibandingkan dengan </w:t>
      </w:r>
      <w:r w:rsidRPr="004F2951">
        <w:rPr>
          <w:rFonts w:ascii="Times New Roman" w:hAnsi="Times New Roman" w:cs="Times New Roman"/>
          <w:i/>
          <w:iCs/>
          <w:sz w:val="24"/>
          <w:szCs w:val="24"/>
          <w:lang w:val="id-ID"/>
        </w:rPr>
        <w:t>pre-test.</w:t>
      </w:r>
      <w:r w:rsidRPr="004F2951">
        <w:rPr>
          <w:rFonts w:ascii="Times New Roman" w:hAnsi="Times New Roman" w:cs="Times New Roman"/>
          <w:sz w:val="24"/>
          <w:szCs w:val="24"/>
          <w:lang w:val="id-ID"/>
        </w:rPr>
        <w:t xml:space="preserve"> </w:t>
      </w:r>
    </w:p>
    <w:p w14:paraId="652A29D1" w14:textId="77777777" w:rsidR="00FB463B" w:rsidRPr="004F2951" w:rsidRDefault="00FB463B" w:rsidP="004F2951">
      <w:pPr>
        <w:ind w:left="357" w:firstLine="363"/>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Peneliti menghitung selisih antara </w:t>
      </w:r>
      <w:r w:rsidRPr="004F2951">
        <w:rPr>
          <w:rFonts w:ascii="Times New Roman" w:hAnsi="Times New Roman" w:cs="Times New Roman"/>
          <w:i/>
          <w:iCs/>
          <w:sz w:val="24"/>
          <w:szCs w:val="24"/>
          <w:lang w:val="id-ID"/>
        </w:rPr>
        <w:t xml:space="preserve">pre-test </w:t>
      </w:r>
      <w:r w:rsidRPr="004F2951">
        <w:rPr>
          <w:rFonts w:ascii="Times New Roman" w:hAnsi="Times New Roman" w:cs="Times New Roman"/>
          <w:sz w:val="24"/>
          <w:szCs w:val="24"/>
          <w:lang w:val="id-ID"/>
        </w:rPr>
        <w:t xml:space="preserve">dan </w:t>
      </w:r>
      <w:r w:rsidRPr="004F2951">
        <w:rPr>
          <w:rFonts w:ascii="Times New Roman" w:hAnsi="Times New Roman" w:cs="Times New Roman"/>
          <w:i/>
          <w:iCs/>
          <w:sz w:val="24"/>
          <w:szCs w:val="24"/>
          <w:lang w:val="id-ID"/>
        </w:rPr>
        <w:t>post-test</w:t>
      </w:r>
      <w:r w:rsidRPr="004F2951">
        <w:rPr>
          <w:rFonts w:ascii="Times New Roman" w:hAnsi="Times New Roman" w:cs="Times New Roman"/>
          <w:sz w:val="24"/>
          <w:szCs w:val="24"/>
          <w:lang w:val="id-ID"/>
        </w:rPr>
        <w:t xml:space="preserve"> untuk menentukan efektivitas film animasi matematika</w:t>
      </w:r>
      <w:r w:rsidRPr="004F2951">
        <w:rPr>
          <w:rFonts w:ascii="Times New Roman" w:hAnsi="Times New Roman" w:cs="Times New Roman"/>
          <w:i/>
          <w:iCs/>
          <w:sz w:val="24"/>
          <w:szCs w:val="24"/>
          <w:lang w:val="id-ID"/>
        </w:rPr>
        <w:t>.</w:t>
      </w:r>
      <w:r w:rsidRPr="004F2951">
        <w:rPr>
          <w:rFonts w:ascii="Times New Roman" w:hAnsi="Times New Roman" w:cs="Times New Roman"/>
          <w:sz w:val="24"/>
          <w:szCs w:val="24"/>
          <w:lang w:val="id-ID"/>
        </w:rPr>
        <w:t xml:space="preserve"> Hasil perhitungan menunjukkan bahwa film animasi matematika tersebut cukup efektif digunakan. Efektivitas dianalisis menggunakan uji N-gain. Hasil perhitungan N-gain pada sampel kelas VII SMP  Terpadu Al-Qodir Batutegi didapat nilai N-Gain </w:t>
      </w:r>
      <w:r w:rsidRPr="004F2951">
        <w:rPr>
          <w:rFonts w:ascii="Times New Roman" w:hAnsi="Times New Roman" w:cs="Times New Roman"/>
          <w:i/>
          <w:iCs/>
          <w:sz w:val="24"/>
          <w:szCs w:val="24"/>
          <w:lang w:val="id-ID"/>
        </w:rPr>
        <w:t xml:space="preserve">score </w:t>
      </w:r>
      <w:r w:rsidRPr="004F2951">
        <w:rPr>
          <w:rFonts w:ascii="Times New Roman" w:hAnsi="Times New Roman" w:cs="Times New Roman"/>
          <w:sz w:val="24"/>
          <w:szCs w:val="24"/>
          <w:lang w:val="id-ID"/>
        </w:rPr>
        <w:t xml:space="preserve">adalah 0,68, yang termasuk dalam kategori “Sedang”. Sementara itu, N-Gain </w:t>
      </w:r>
      <w:r w:rsidRPr="004F2951">
        <w:rPr>
          <w:rFonts w:ascii="Times New Roman" w:hAnsi="Times New Roman" w:cs="Times New Roman"/>
          <w:i/>
          <w:iCs/>
          <w:sz w:val="24"/>
          <w:szCs w:val="24"/>
          <w:lang w:val="id-ID"/>
        </w:rPr>
        <w:t xml:space="preserve">score </w:t>
      </w:r>
      <w:r w:rsidRPr="004F2951">
        <w:rPr>
          <w:rFonts w:ascii="Times New Roman" w:hAnsi="Times New Roman" w:cs="Times New Roman"/>
          <w:sz w:val="24"/>
          <w:szCs w:val="24"/>
          <w:lang w:val="id-ID"/>
        </w:rPr>
        <w:t xml:space="preserve">dalam bentuk persentase menghasilkan 68% dengan kategori “Cukup Efektif”. Dari hasil ini, dapat disimpulkan bahwa film animasi matematika berbasis </w:t>
      </w:r>
      <w:r w:rsidRPr="004F2951">
        <w:rPr>
          <w:rFonts w:ascii="Times New Roman" w:hAnsi="Times New Roman" w:cs="Times New Roman"/>
          <w:i/>
          <w:iCs/>
          <w:sz w:val="24"/>
          <w:szCs w:val="24"/>
          <w:lang w:val="id-ID"/>
        </w:rPr>
        <w:t xml:space="preserve">sparkol videoscribe </w:t>
      </w:r>
      <w:r w:rsidRPr="004F2951">
        <w:rPr>
          <w:rFonts w:ascii="Times New Roman" w:hAnsi="Times New Roman" w:cs="Times New Roman"/>
          <w:sz w:val="24"/>
          <w:szCs w:val="24"/>
          <w:lang w:val="id-ID"/>
        </w:rPr>
        <w:t xml:space="preserve">cukup efektif dalam mendukung kegiatan pembelajaran, serta mampu meningkatkan </w:t>
      </w:r>
      <w:r w:rsidRPr="004F2951">
        <w:rPr>
          <w:rFonts w:ascii="Times New Roman" w:hAnsi="Times New Roman" w:cs="Times New Roman"/>
          <w:i/>
          <w:iCs/>
          <w:sz w:val="24"/>
          <w:szCs w:val="24"/>
          <w:lang w:val="id-ID"/>
        </w:rPr>
        <w:t>mathematic problem solving ability (</w:t>
      </w:r>
      <w:r w:rsidRPr="004F2951">
        <w:rPr>
          <w:rFonts w:ascii="Times New Roman" w:hAnsi="Times New Roman" w:cs="Times New Roman"/>
          <w:sz w:val="24"/>
          <w:szCs w:val="24"/>
          <w:lang w:val="id-ID"/>
        </w:rPr>
        <w:t xml:space="preserve">kemampuan pemecahan masalah matematika) siswa. </w:t>
      </w:r>
    </w:p>
    <w:p w14:paraId="338BA09A" w14:textId="2B461888" w:rsidR="00FB463B" w:rsidRPr="004F2951" w:rsidRDefault="00FB463B" w:rsidP="00B73240">
      <w:pPr>
        <w:ind w:left="357" w:firstLine="360"/>
        <w:jc w:val="both"/>
        <w:rPr>
          <w:rFonts w:ascii="Times New Roman" w:hAnsi="Times New Roman" w:cs="Times New Roman"/>
          <w:sz w:val="24"/>
          <w:szCs w:val="24"/>
          <w:lang w:val="id-ID"/>
        </w:rPr>
      </w:pPr>
      <w:r w:rsidRPr="004F2951">
        <w:rPr>
          <w:rFonts w:ascii="Times New Roman" w:hAnsi="Times New Roman" w:cs="Times New Roman"/>
          <w:sz w:val="24"/>
          <w:szCs w:val="24"/>
        </w:rPr>
        <w:lastRenderedPageBreak/>
        <w:t xml:space="preserve">Dalam analisis pembelajaran, N-gain digunakan untuk menilai efektivitas suatu pembelajaran dengan cara membandingkan peningkatan dari </w:t>
      </w:r>
      <w:r w:rsidRPr="004F2951">
        <w:rPr>
          <w:rFonts w:ascii="Times New Roman" w:hAnsi="Times New Roman" w:cs="Times New Roman"/>
          <w:i/>
          <w:iCs/>
          <w:sz w:val="24"/>
          <w:szCs w:val="24"/>
        </w:rPr>
        <w:t>pre-test</w:t>
      </w:r>
      <w:r w:rsidRPr="004F2951">
        <w:rPr>
          <w:rFonts w:ascii="Times New Roman" w:hAnsi="Times New Roman" w:cs="Times New Roman"/>
          <w:sz w:val="24"/>
          <w:szCs w:val="24"/>
        </w:rPr>
        <w:t xml:space="preserve"> ke </w:t>
      </w:r>
      <w:r w:rsidRPr="004F2951">
        <w:rPr>
          <w:rFonts w:ascii="Times New Roman" w:hAnsi="Times New Roman" w:cs="Times New Roman"/>
          <w:i/>
          <w:iCs/>
          <w:sz w:val="24"/>
          <w:szCs w:val="24"/>
        </w:rPr>
        <w:t>post-test</w:t>
      </w:r>
      <w:r w:rsidRPr="004F2951">
        <w:rPr>
          <w:rFonts w:ascii="Times New Roman" w:hAnsi="Times New Roman" w:cs="Times New Roman"/>
          <w:sz w:val="24"/>
          <w:szCs w:val="24"/>
        </w:rPr>
        <w:t xml:space="preserve"> relatif terhadap peningkatan maksimal yang mungkin. Jika seseorang memiliki skor awal (</w:t>
      </w:r>
      <w:r w:rsidRPr="004F2951">
        <w:rPr>
          <w:rFonts w:ascii="Times New Roman" w:hAnsi="Times New Roman" w:cs="Times New Roman"/>
          <w:i/>
          <w:iCs/>
          <w:sz w:val="24"/>
          <w:szCs w:val="24"/>
        </w:rPr>
        <w:t>pre-test</w:t>
      </w:r>
      <w:r w:rsidRPr="004F2951">
        <w:rPr>
          <w:rFonts w:ascii="Times New Roman" w:hAnsi="Times New Roman" w:cs="Times New Roman"/>
          <w:sz w:val="24"/>
          <w:szCs w:val="24"/>
        </w:rPr>
        <w:t>) yang rendah, mereka memiliki ruang peningkatan yang lebih besar dibandingkan dengan seseorang yang memulai dengan skor lebih tinggi.</w:t>
      </w:r>
    </w:p>
    <w:p w14:paraId="0E9CFE6D" w14:textId="77777777" w:rsidR="00FB463B" w:rsidRPr="004F2951" w:rsidRDefault="00FB463B" w:rsidP="004F2951">
      <w:pPr>
        <w:pStyle w:val="ListParagraph"/>
        <w:numPr>
          <w:ilvl w:val="0"/>
          <w:numId w:val="34"/>
        </w:numPr>
        <w:spacing w:after="0" w:line="276" w:lineRule="auto"/>
        <w:jc w:val="both"/>
        <w:rPr>
          <w:rFonts w:ascii="Times New Roman" w:hAnsi="Times New Roman" w:cs="Times New Roman"/>
          <w:b/>
          <w:bCs/>
          <w:sz w:val="24"/>
          <w:szCs w:val="24"/>
        </w:rPr>
      </w:pPr>
      <w:r w:rsidRPr="004F2951">
        <w:rPr>
          <w:rFonts w:ascii="Times New Roman" w:hAnsi="Times New Roman" w:cs="Times New Roman"/>
          <w:b/>
          <w:bCs/>
          <w:sz w:val="24"/>
          <w:szCs w:val="24"/>
        </w:rPr>
        <w:t>Tahap Evaluasi (</w:t>
      </w:r>
      <w:r w:rsidRPr="004F2951">
        <w:rPr>
          <w:rFonts w:ascii="Times New Roman" w:hAnsi="Times New Roman" w:cs="Times New Roman"/>
          <w:b/>
          <w:bCs/>
          <w:i/>
          <w:iCs/>
          <w:sz w:val="24"/>
          <w:szCs w:val="24"/>
        </w:rPr>
        <w:t>Evaluation</w:t>
      </w:r>
      <w:r w:rsidRPr="004F2951">
        <w:rPr>
          <w:rFonts w:ascii="Times New Roman" w:hAnsi="Times New Roman" w:cs="Times New Roman"/>
          <w:b/>
          <w:bCs/>
          <w:sz w:val="24"/>
          <w:szCs w:val="24"/>
        </w:rPr>
        <w:t>)</w:t>
      </w:r>
    </w:p>
    <w:p w14:paraId="37D96434" w14:textId="77777777" w:rsidR="00FB463B" w:rsidRPr="004F2951" w:rsidRDefault="00FB463B" w:rsidP="004F2951">
      <w:pPr>
        <w:ind w:left="357" w:firstLine="360"/>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Tahap terakhir dari model pengembangan ADDIE adalah evaluasi. Penulis melakukan evaluasi dengan menganalisis data dari penelitian, termasuk kevalidan media dan materi berdasarkan penilaian ahli serta angket respon dari peserta didik. Evaluasi telah dilakukan di setiap tahap, dan hasil akhir menunjukkan bahwa media pembelajaran film animasi matematika berbasis </w:t>
      </w:r>
      <w:r w:rsidRPr="004F2951">
        <w:rPr>
          <w:rFonts w:ascii="Times New Roman" w:hAnsi="Times New Roman" w:cs="Times New Roman"/>
          <w:i/>
          <w:iCs/>
          <w:sz w:val="24"/>
          <w:szCs w:val="24"/>
          <w:lang w:val="id-ID"/>
        </w:rPr>
        <w:t xml:space="preserve">sparkol videoscribe </w:t>
      </w:r>
      <w:r w:rsidRPr="004F2951">
        <w:rPr>
          <w:rFonts w:ascii="Times New Roman" w:hAnsi="Times New Roman" w:cs="Times New Roman"/>
          <w:sz w:val="24"/>
          <w:szCs w:val="24"/>
          <w:lang w:val="id-ID"/>
        </w:rPr>
        <w:t>memiliki kriteria yang sangat menarik untuk digunakan dalam proses pembelajaran.</w:t>
      </w:r>
    </w:p>
    <w:p w14:paraId="29E5F91B" w14:textId="77777777" w:rsidR="00FB463B" w:rsidRPr="004F2951" w:rsidRDefault="00FB463B" w:rsidP="004F2951">
      <w:pPr>
        <w:ind w:left="357" w:firstLine="360"/>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Evaluasi dilakukan pada tahap desain atau perencanaan. Dalam tahap ini, peneliti merancang </w:t>
      </w:r>
      <w:r w:rsidRPr="004F2951">
        <w:rPr>
          <w:rFonts w:ascii="Times New Roman" w:hAnsi="Times New Roman" w:cs="Times New Roman"/>
          <w:i/>
          <w:iCs/>
          <w:sz w:val="24"/>
          <w:szCs w:val="24"/>
          <w:lang w:val="id-ID"/>
        </w:rPr>
        <w:t xml:space="preserve">script </w:t>
      </w:r>
      <w:r w:rsidRPr="004F2951">
        <w:rPr>
          <w:rFonts w:ascii="Times New Roman" w:hAnsi="Times New Roman" w:cs="Times New Roman"/>
          <w:sz w:val="24"/>
          <w:szCs w:val="24"/>
          <w:lang w:val="id-ID"/>
        </w:rPr>
        <w:t xml:space="preserve">film animasi matematika yang akan dikembangkan. Setelah </w:t>
      </w:r>
      <w:r w:rsidRPr="004F2951">
        <w:rPr>
          <w:rFonts w:ascii="Times New Roman" w:hAnsi="Times New Roman" w:cs="Times New Roman"/>
          <w:i/>
          <w:iCs/>
          <w:sz w:val="24"/>
          <w:szCs w:val="24"/>
          <w:lang w:val="id-ID"/>
        </w:rPr>
        <w:t xml:space="preserve">script </w:t>
      </w:r>
      <w:r w:rsidRPr="004F2951">
        <w:rPr>
          <w:rFonts w:ascii="Times New Roman" w:hAnsi="Times New Roman" w:cs="Times New Roman"/>
          <w:sz w:val="24"/>
          <w:szCs w:val="24"/>
          <w:lang w:val="id-ID"/>
        </w:rPr>
        <w:t>selesai disusun, dilakukan evaluasi ulang untuk mengidentifikasi kekurangan yang perlu diperbaiki.</w:t>
      </w:r>
    </w:p>
    <w:p w14:paraId="76924EF5" w14:textId="77777777" w:rsidR="00FB463B" w:rsidRPr="004F2951" w:rsidRDefault="00FB463B" w:rsidP="004F2951">
      <w:pPr>
        <w:ind w:left="357" w:firstLine="360"/>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Adapun hasil evaluasi di tahap </w:t>
      </w:r>
      <w:r w:rsidRPr="004F2951">
        <w:rPr>
          <w:rFonts w:ascii="Times New Roman" w:hAnsi="Times New Roman" w:cs="Times New Roman"/>
          <w:i/>
          <w:iCs/>
          <w:sz w:val="24"/>
          <w:szCs w:val="24"/>
          <w:lang w:val="id-ID"/>
        </w:rPr>
        <w:t xml:space="preserve">design </w:t>
      </w:r>
      <w:r w:rsidRPr="004F2951">
        <w:rPr>
          <w:rFonts w:ascii="Times New Roman" w:hAnsi="Times New Roman" w:cs="Times New Roman"/>
          <w:sz w:val="24"/>
          <w:szCs w:val="24"/>
          <w:lang w:val="id-ID"/>
        </w:rPr>
        <w:t>adalah durasi film yang terlalu panjang sehingga bisa membuat peserta didik bosan. Maka, peneliti membuat film menjadi 3 bagian dengan cerita yang berbeda dengan durasi kurang dari 10 menit. Hasil revisi yang telah dilakukan adalah di mana film animasi matematika dirancang untuk meningkatkan minat belajar tanpa rasa bosan. Jika peserta didik sudah tertarik dengan pembelajaran yang lebih menyenangkan itu, maka mereka akan lebih mudah memecahkan pemecahan masalah matematika.</w:t>
      </w:r>
    </w:p>
    <w:p w14:paraId="65EBF826" w14:textId="77777777" w:rsidR="00FB463B" w:rsidRPr="004F2951" w:rsidRDefault="00FB463B" w:rsidP="004F2951">
      <w:pPr>
        <w:ind w:left="357" w:firstLine="360"/>
        <w:jc w:val="both"/>
        <w:rPr>
          <w:rFonts w:ascii="Times New Roman" w:hAnsi="Times New Roman" w:cs="Times New Roman"/>
          <w:sz w:val="24"/>
          <w:szCs w:val="24"/>
          <w:lang w:val="id-ID"/>
        </w:rPr>
      </w:pPr>
      <w:r w:rsidRPr="004F2951">
        <w:rPr>
          <w:rFonts w:ascii="Times New Roman" w:hAnsi="Times New Roman" w:cs="Times New Roman"/>
          <w:sz w:val="24"/>
          <w:szCs w:val="24"/>
          <w:lang w:val="id-ID"/>
        </w:rPr>
        <w:t xml:space="preserve">Evaluasi pada tahap pengembangan dilakukan dengan memberikan penilaian terhadap film animasi matematika yang telah dikembangkan oleh validator. Pada tahap ini, peneliti memperoleh hasil evaluasi melalui validasi media dan validasi materi. </w:t>
      </w:r>
    </w:p>
    <w:p w14:paraId="0332B57B" w14:textId="1CB4DEDB" w:rsidR="004F2951" w:rsidRPr="00B73240" w:rsidRDefault="00FB463B" w:rsidP="00B73240">
      <w:pPr>
        <w:pStyle w:val="ListParagraph"/>
        <w:ind w:left="360" w:firstLine="357"/>
        <w:jc w:val="both"/>
        <w:rPr>
          <w:rFonts w:ascii="Times New Roman" w:hAnsi="Times New Roman" w:cs="Times New Roman"/>
          <w:sz w:val="24"/>
          <w:szCs w:val="24"/>
        </w:rPr>
      </w:pPr>
      <w:r w:rsidRPr="004F2951">
        <w:rPr>
          <w:rFonts w:ascii="Times New Roman" w:hAnsi="Times New Roman" w:cs="Times New Roman"/>
          <w:sz w:val="24"/>
          <w:szCs w:val="24"/>
        </w:rPr>
        <w:t xml:space="preserve">Validasi yang dilakukan oleh validator ahli media mendapatkan hasil sebesar 3,41 yang masuk kriteria sangat valid tetapi hasil evaluasi dalam film animasi matematika masih ada kekurangan yaitu bahasa yang digunakan masih ada yang tidak sesuai dengan Pedoman Umum Ejaan Bahasa Indonesia (PUEBI), durasi terlalu cepat, pernyataan dalam percakapan tidak perlu ditulis, serta poin penting seperti garis bilangan dan konten materi dibuat </w:t>
      </w:r>
      <w:proofErr w:type="gramStart"/>
      <w:r w:rsidRPr="004F2951">
        <w:rPr>
          <w:rFonts w:ascii="Times New Roman" w:hAnsi="Times New Roman" w:cs="Times New Roman"/>
          <w:sz w:val="24"/>
          <w:szCs w:val="24"/>
        </w:rPr>
        <w:t>ada  waktu</w:t>
      </w:r>
      <w:proofErr w:type="gramEnd"/>
      <w:r w:rsidRPr="004F2951">
        <w:rPr>
          <w:rFonts w:ascii="Times New Roman" w:hAnsi="Times New Roman" w:cs="Times New Roman"/>
          <w:sz w:val="24"/>
          <w:szCs w:val="24"/>
        </w:rPr>
        <w:t xml:space="preserve"> untuk siswa memahami.</w:t>
      </w:r>
    </w:p>
    <w:p w14:paraId="7A3190F3" w14:textId="77777777" w:rsidR="00FB463B" w:rsidRPr="004F2951" w:rsidRDefault="00FB463B" w:rsidP="004F2951">
      <w:pPr>
        <w:jc w:val="both"/>
        <w:rPr>
          <w:rFonts w:ascii="Times New Roman" w:hAnsi="Times New Roman" w:cs="Times New Roman"/>
          <w:b/>
          <w:bCs/>
          <w:sz w:val="24"/>
          <w:szCs w:val="24"/>
          <w:lang w:val="id-ID"/>
        </w:rPr>
      </w:pPr>
      <w:r w:rsidRPr="004F2951">
        <w:rPr>
          <w:rFonts w:ascii="Times New Roman" w:hAnsi="Times New Roman" w:cs="Times New Roman"/>
          <w:b/>
          <w:bCs/>
          <w:sz w:val="24"/>
          <w:szCs w:val="24"/>
          <w:lang w:val="id-ID"/>
        </w:rPr>
        <w:t>KESIMPULAN</w:t>
      </w:r>
    </w:p>
    <w:p w14:paraId="13DC36AE" w14:textId="77777777" w:rsidR="004F2951" w:rsidRDefault="00FB463B" w:rsidP="004F2951">
      <w:pPr>
        <w:ind w:firstLine="360"/>
        <w:jc w:val="both"/>
        <w:rPr>
          <w:rFonts w:ascii="Times New Roman" w:hAnsi="Times New Roman" w:cs="Times New Roman"/>
          <w:sz w:val="24"/>
          <w:szCs w:val="24"/>
          <w:lang w:val="id-ID"/>
        </w:rPr>
      </w:pPr>
      <w:r w:rsidRPr="004F2951">
        <w:rPr>
          <w:rFonts w:ascii="Times New Roman" w:hAnsi="Times New Roman" w:cs="Times New Roman"/>
          <w:sz w:val="24"/>
          <w:szCs w:val="24"/>
        </w:rPr>
        <w:t xml:space="preserve">Berdasarkan hasil penelitian dan pengembangan media pembelajaran </w:t>
      </w:r>
      <w:r w:rsidRPr="004F2951">
        <w:rPr>
          <w:rFonts w:ascii="Times New Roman" w:hAnsi="Times New Roman" w:cs="Times New Roman"/>
          <w:sz w:val="24"/>
          <w:szCs w:val="24"/>
          <w:lang w:val="id-ID"/>
        </w:rPr>
        <w:t xml:space="preserve">FILAMATIKA (Film Animasi Matematika) </w:t>
      </w:r>
      <w:r w:rsidRPr="004F2951">
        <w:rPr>
          <w:rFonts w:ascii="Times New Roman" w:hAnsi="Times New Roman" w:cs="Times New Roman"/>
          <w:sz w:val="24"/>
          <w:szCs w:val="24"/>
        </w:rPr>
        <w:t xml:space="preserve">berbasis </w:t>
      </w:r>
      <w:proofErr w:type="spellStart"/>
      <w:r w:rsidRPr="004F2951">
        <w:rPr>
          <w:rFonts w:ascii="Times New Roman" w:hAnsi="Times New Roman" w:cs="Times New Roman"/>
          <w:i/>
          <w:iCs/>
          <w:sz w:val="24"/>
          <w:szCs w:val="24"/>
        </w:rPr>
        <w:t>Sparkol</w:t>
      </w:r>
      <w:proofErr w:type="spellEnd"/>
      <w:r w:rsidRPr="004F2951">
        <w:rPr>
          <w:rFonts w:ascii="Times New Roman" w:hAnsi="Times New Roman" w:cs="Times New Roman"/>
          <w:i/>
          <w:iCs/>
          <w:sz w:val="24"/>
          <w:szCs w:val="24"/>
        </w:rPr>
        <w:t xml:space="preserve"> </w:t>
      </w:r>
      <w:proofErr w:type="spellStart"/>
      <w:r w:rsidRPr="004F2951">
        <w:rPr>
          <w:rFonts w:ascii="Times New Roman" w:hAnsi="Times New Roman" w:cs="Times New Roman"/>
          <w:i/>
          <w:iCs/>
          <w:sz w:val="24"/>
          <w:szCs w:val="24"/>
        </w:rPr>
        <w:t>Videoscribe</w:t>
      </w:r>
      <w:proofErr w:type="spellEnd"/>
      <w:r w:rsidRPr="004F2951">
        <w:rPr>
          <w:rFonts w:ascii="Times New Roman" w:hAnsi="Times New Roman" w:cs="Times New Roman"/>
          <w:sz w:val="24"/>
          <w:szCs w:val="24"/>
        </w:rPr>
        <w:t>, diketahui bahwa media tersebut efektif dalam meningkatkan kemampuan pemecahan masalah matematika siswa kelas VII</w:t>
      </w:r>
      <w:r w:rsidRPr="004F2951">
        <w:rPr>
          <w:rFonts w:ascii="Times New Roman" w:hAnsi="Times New Roman" w:cs="Times New Roman"/>
          <w:sz w:val="24"/>
          <w:szCs w:val="24"/>
          <w:lang w:val="id-ID"/>
        </w:rPr>
        <w:t xml:space="preserve"> di SMP Terpadu Al-Qodir Batutegi diperoleh kesimpulan bahwa k</w:t>
      </w:r>
      <w:proofErr w:type="spellStart"/>
      <w:r w:rsidRPr="004F2951">
        <w:rPr>
          <w:rFonts w:ascii="Times New Roman" w:hAnsi="Times New Roman" w:cs="Times New Roman"/>
          <w:sz w:val="24"/>
          <w:szCs w:val="24"/>
        </w:rPr>
        <w:t>elayakan</w:t>
      </w:r>
      <w:proofErr w:type="spellEnd"/>
      <w:r w:rsidRPr="004F2951">
        <w:rPr>
          <w:rFonts w:ascii="Times New Roman" w:hAnsi="Times New Roman" w:cs="Times New Roman"/>
          <w:sz w:val="24"/>
          <w:szCs w:val="24"/>
        </w:rPr>
        <w:t xml:space="preserve"> film animasi matematika diperoleh dengan cara menganalisis angket validasi materi dan media, adapun kelayakan materi pembelajaran film animasi matematika mendapat hasil rata-rata total sebesar 3,65 dengan kriteria “Sangat Valid”. </w:t>
      </w:r>
      <w:r w:rsidRPr="004F2951">
        <w:rPr>
          <w:rFonts w:ascii="Times New Roman" w:hAnsi="Times New Roman" w:cs="Times New Roman"/>
          <w:sz w:val="24"/>
          <w:szCs w:val="24"/>
        </w:rPr>
        <w:lastRenderedPageBreak/>
        <w:t>Hasil validasi media pembelajaran film animasi matematika mendapatkan nilai 3,41 dengan kriteria “Sangat Valid, sehingga dengan perolehan nilai rata-rata tersebut media pembelajaran film animasi matematika layak digunakan pada kegiatan belajar mengajar.</w:t>
      </w:r>
      <w:r w:rsidRPr="004F2951">
        <w:rPr>
          <w:rFonts w:ascii="Times New Roman" w:hAnsi="Times New Roman" w:cs="Times New Roman"/>
          <w:sz w:val="24"/>
          <w:szCs w:val="24"/>
          <w:lang w:val="id-ID"/>
        </w:rPr>
        <w:t xml:space="preserve"> </w:t>
      </w:r>
    </w:p>
    <w:p w14:paraId="5A92B070" w14:textId="4B68F06C" w:rsidR="00FB463B" w:rsidRPr="004F2951" w:rsidRDefault="00FB463B" w:rsidP="004F2951">
      <w:pPr>
        <w:ind w:firstLine="360"/>
        <w:jc w:val="both"/>
        <w:rPr>
          <w:rFonts w:ascii="Times New Roman" w:hAnsi="Times New Roman" w:cs="Times New Roman"/>
          <w:sz w:val="24"/>
          <w:szCs w:val="24"/>
          <w:lang w:val="id-ID"/>
        </w:rPr>
      </w:pPr>
      <w:r w:rsidRPr="004F2951">
        <w:rPr>
          <w:rFonts w:ascii="Times New Roman" w:hAnsi="Times New Roman" w:cs="Times New Roman"/>
          <w:sz w:val="24"/>
          <w:szCs w:val="24"/>
        </w:rPr>
        <w:t xml:space="preserve">Penelitian dan pengembangan ini menghasilkan sebuah produk berupa media pembelajaran film animasi matematika yang dikembangkan berdasarkan model ADDIE yang telah dimodifikasi. Berdasarkan hasil angket validasi dari ahli materi dan ahli media mengenai kelayakan dan </w:t>
      </w:r>
      <w:proofErr w:type="spellStart"/>
      <w:r w:rsidRPr="004F2951">
        <w:rPr>
          <w:rFonts w:ascii="Times New Roman" w:hAnsi="Times New Roman" w:cs="Times New Roman"/>
          <w:sz w:val="24"/>
          <w:szCs w:val="24"/>
        </w:rPr>
        <w:t>kemenarikan</w:t>
      </w:r>
      <w:proofErr w:type="spellEnd"/>
      <w:r w:rsidRPr="004F2951">
        <w:rPr>
          <w:rFonts w:ascii="Times New Roman" w:hAnsi="Times New Roman" w:cs="Times New Roman"/>
          <w:sz w:val="24"/>
          <w:szCs w:val="24"/>
        </w:rPr>
        <w:t xml:space="preserve"> media pembelajaran film animasi matematika, diperoleh nilai rata-rata dari kedua ahli tersebut. Sementara itu, dari respon peserta didik pada uji skala kecil diperoleh rata-rata 3,65, dan pada uji skala besar rata-rata 3,49, dengan kategori “Sangat Menarik”.</w:t>
      </w:r>
      <w:r w:rsidRPr="004F2951">
        <w:rPr>
          <w:rFonts w:ascii="Times New Roman" w:hAnsi="Times New Roman" w:cs="Times New Roman"/>
          <w:sz w:val="24"/>
          <w:szCs w:val="24"/>
          <w:lang w:val="id-ID"/>
        </w:rPr>
        <w:t xml:space="preserve"> </w:t>
      </w:r>
      <w:r w:rsidRPr="004F2951">
        <w:rPr>
          <w:rFonts w:ascii="Times New Roman" w:hAnsi="Times New Roman" w:cs="Times New Roman"/>
          <w:sz w:val="24"/>
          <w:szCs w:val="24"/>
        </w:rPr>
        <w:t>Penilaian uji efektivitas media pembelajaran film animasi matematika mendapatkan skor N-Gain sebesar 0,68 dengan kategori “Sedang” dan dalam bentuk persentase sebesar 68% dengan kategori “Cukup Efektif”.</w:t>
      </w:r>
    </w:p>
    <w:p w14:paraId="4887A3C3" w14:textId="77777777" w:rsidR="00FB463B" w:rsidRPr="004F2951" w:rsidRDefault="00FB463B" w:rsidP="004F2951">
      <w:pPr>
        <w:jc w:val="both"/>
        <w:rPr>
          <w:rFonts w:ascii="Times New Roman" w:hAnsi="Times New Roman" w:cs="Times New Roman"/>
          <w:sz w:val="24"/>
          <w:szCs w:val="24"/>
          <w:lang w:val="id-ID"/>
        </w:rPr>
      </w:pPr>
    </w:p>
    <w:p w14:paraId="16A238F9" w14:textId="47672997" w:rsidR="00FB463B" w:rsidRPr="004F2951" w:rsidRDefault="00B73240" w:rsidP="004F2951">
      <w:pPr>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p>
    <w:p w14:paraId="687066B8"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b/>
          <w:bCs/>
          <w:sz w:val="24"/>
          <w:szCs w:val="24"/>
          <w:lang w:val="id-ID"/>
        </w:rPr>
        <w:fldChar w:fldCharType="begin" w:fldLock="1"/>
      </w:r>
      <w:r w:rsidRPr="004F2951">
        <w:rPr>
          <w:rFonts w:ascii="Times New Roman" w:hAnsi="Times New Roman" w:cs="Times New Roman"/>
          <w:b/>
          <w:bCs/>
          <w:sz w:val="24"/>
          <w:szCs w:val="24"/>
          <w:lang w:val="id-ID"/>
        </w:rPr>
        <w:instrText xml:space="preserve">ADDIN Mendeley Bibliography CSL_BIBLIOGRAPHY </w:instrText>
      </w:r>
      <w:r w:rsidRPr="004F2951">
        <w:rPr>
          <w:rFonts w:ascii="Times New Roman" w:hAnsi="Times New Roman" w:cs="Times New Roman"/>
          <w:b/>
          <w:bCs/>
          <w:sz w:val="24"/>
          <w:szCs w:val="24"/>
          <w:lang w:val="id-ID"/>
        </w:rPr>
        <w:fldChar w:fldCharType="separate"/>
      </w:r>
      <w:r w:rsidRPr="004F2951">
        <w:rPr>
          <w:rFonts w:ascii="Times New Roman" w:hAnsi="Times New Roman" w:cs="Times New Roman"/>
          <w:noProof/>
          <w:sz w:val="24"/>
          <w:szCs w:val="24"/>
        </w:rPr>
        <w:t xml:space="preserve">Akram, T. O., Putra, R. W. Y., &amp; Farida. (2019). Pengembangan Media Pembelajaran Berbantuan Sparkol Videoscribe Pada Materi Trigonometri. </w:t>
      </w:r>
      <w:r w:rsidRPr="004F2951">
        <w:rPr>
          <w:rFonts w:ascii="Times New Roman" w:hAnsi="Times New Roman" w:cs="Times New Roman"/>
          <w:i/>
          <w:iCs/>
          <w:noProof/>
          <w:sz w:val="24"/>
          <w:szCs w:val="24"/>
        </w:rPr>
        <w:t>Journal of Mathematics Education and Science</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2</w:t>
      </w:r>
      <w:r w:rsidRPr="004F2951">
        <w:rPr>
          <w:rFonts w:ascii="Times New Roman" w:hAnsi="Times New Roman" w:cs="Times New Roman"/>
          <w:noProof/>
          <w:sz w:val="24"/>
          <w:szCs w:val="24"/>
        </w:rPr>
        <w:t xml:space="preserve">(2), 107–115. </w:t>
      </w:r>
    </w:p>
    <w:p w14:paraId="3B219EE0"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13D8BEC9"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Alfiani, M., Farida, &amp; Andriani, S. (2020). Pengembangan E-modul dengan Adobe Captivate Software pada Materi Matriks. </w:t>
      </w:r>
      <w:r w:rsidRPr="004F2951">
        <w:rPr>
          <w:rFonts w:ascii="Times New Roman" w:hAnsi="Times New Roman" w:cs="Times New Roman"/>
          <w:i/>
          <w:iCs/>
          <w:noProof/>
          <w:sz w:val="24"/>
          <w:szCs w:val="24"/>
        </w:rPr>
        <w:t>Seminar Nasional Matematika Dan Pendidikan Matematika 2020</w:t>
      </w:r>
      <w:r w:rsidRPr="004F2951">
        <w:rPr>
          <w:rFonts w:ascii="Times New Roman" w:hAnsi="Times New Roman" w:cs="Times New Roman"/>
          <w:noProof/>
          <w:sz w:val="24"/>
          <w:szCs w:val="24"/>
        </w:rPr>
        <w:t xml:space="preserve">, 11. </w:t>
      </w:r>
    </w:p>
    <w:p w14:paraId="7D1BDC77"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30E5AAF5"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Azis, A. A., Yuberti, Y., &amp; Suri, I. R. A. (2020). Analisis Berpikir Kritis Matematis Berdasarkan Pembelajaran Student Facilitator and Explaining Kemandirian Belajar Peserta Didik. </w:t>
      </w:r>
      <w:r w:rsidRPr="004F2951">
        <w:rPr>
          <w:rFonts w:ascii="Times New Roman" w:hAnsi="Times New Roman" w:cs="Times New Roman"/>
          <w:i/>
          <w:iCs/>
          <w:noProof/>
          <w:sz w:val="24"/>
          <w:szCs w:val="24"/>
        </w:rPr>
        <w:t>Journal of Mathematics Education and Science</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3</w:t>
      </w:r>
      <w:r w:rsidRPr="004F2951">
        <w:rPr>
          <w:rFonts w:ascii="Times New Roman" w:hAnsi="Times New Roman" w:cs="Times New Roman"/>
          <w:noProof/>
          <w:sz w:val="24"/>
          <w:szCs w:val="24"/>
        </w:rPr>
        <w:t xml:space="preserve">(2), 69–77. </w:t>
      </w:r>
    </w:p>
    <w:p w14:paraId="75DC37DE"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1C5828B3"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Hamzah, A. (2019). </w:t>
      </w:r>
      <w:r w:rsidRPr="004F2951">
        <w:rPr>
          <w:rFonts w:ascii="Times New Roman" w:hAnsi="Times New Roman" w:cs="Times New Roman"/>
          <w:i/>
          <w:iCs/>
          <w:noProof/>
          <w:sz w:val="24"/>
          <w:szCs w:val="24"/>
        </w:rPr>
        <w:t>No METODE PENELITIAN &amp; PENGEMBANGAN (Research and Development) Uji Produk Kuantitatif Dan Kualitatif Proses Dan Hasil Dilengkapi Cntoh Proposal Pengembangan Desain Uji Kualitatif Dan Kuantitatif</w:t>
      </w:r>
      <w:r w:rsidRPr="004F2951">
        <w:rPr>
          <w:rFonts w:ascii="Times New Roman" w:hAnsi="Times New Roman" w:cs="Times New Roman"/>
          <w:noProof/>
          <w:sz w:val="24"/>
          <w:szCs w:val="24"/>
        </w:rPr>
        <w:t>.</w:t>
      </w:r>
    </w:p>
    <w:p w14:paraId="7D1E27FA"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08F09091"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Hevitria, &amp; Kurniasi, E. R. (2024). </w:t>
      </w:r>
      <w:r w:rsidRPr="004F2951">
        <w:rPr>
          <w:rFonts w:ascii="Times New Roman" w:hAnsi="Times New Roman" w:cs="Times New Roman"/>
          <w:i/>
          <w:iCs/>
          <w:noProof/>
          <w:sz w:val="24"/>
          <w:szCs w:val="24"/>
        </w:rPr>
        <w:t>Pemecahan Masalah Matematika di SD</w:t>
      </w:r>
      <w:r w:rsidRPr="004F2951">
        <w:rPr>
          <w:rFonts w:ascii="Times New Roman" w:hAnsi="Times New Roman" w:cs="Times New Roman"/>
          <w:noProof/>
          <w:sz w:val="24"/>
          <w:szCs w:val="24"/>
        </w:rPr>
        <w:t>. CV Alinea Edumedia.</w:t>
      </w:r>
    </w:p>
    <w:p w14:paraId="0FE6D023"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24CB90CE"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Kusuma, R. D. F. D., Nasution, S. P., &amp; Anggoro, B. S. (2018). Multimedia Pembelajaran Matematika Interaktif Berbasis Komputer. </w:t>
      </w:r>
      <w:r w:rsidRPr="004F2951">
        <w:rPr>
          <w:rFonts w:ascii="Times New Roman" w:hAnsi="Times New Roman" w:cs="Times New Roman"/>
          <w:i/>
          <w:iCs/>
          <w:noProof/>
          <w:sz w:val="24"/>
          <w:szCs w:val="24"/>
        </w:rPr>
        <w:t>Desimal: Jurnal Matematika</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1</w:t>
      </w:r>
      <w:r w:rsidRPr="004F2951">
        <w:rPr>
          <w:rFonts w:ascii="Times New Roman" w:hAnsi="Times New Roman" w:cs="Times New Roman"/>
          <w:noProof/>
          <w:sz w:val="24"/>
          <w:szCs w:val="24"/>
        </w:rPr>
        <w:t xml:space="preserve">(2), 191. </w:t>
      </w:r>
    </w:p>
    <w:p w14:paraId="307EEA41"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0FED9B07"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F2951">
        <w:rPr>
          <w:rFonts w:ascii="Times New Roman" w:hAnsi="Times New Roman" w:cs="Times New Roman"/>
          <w:noProof/>
          <w:sz w:val="24"/>
          <w:szCs w:val="24"/>
        </w:rPr>
        <w:t xml:space="preserve">Nur Rohmatul Aini, Netriwati, M. S. L. (2020). </w:t>
      </w:r>
      <w:r w:rsidRPr="004F2951">
        <w:rPr>
          <w:rFonts w:ascii="Times New Roman" w:hAnsi="Times New Roman" w:cs="Times New Roman"/>
          <w:i/>
          <w:iCs/>
          <w:noProof/>
          <w:sz w:val="24"/>
          <w:szCs w:val="24"/>
        </w:rPr>
        <w:t>METODE PENELITIAN</w:t>
      </w:r>
      <w:r w:rsidRPr="004F2951">
        <w:rPr>
          <w:rFonts w:ascii="Times New Roman" w:hAnsi="Times New Roman" w:cs="Times New Roman"/>
          <w:noProof/>
          <w:sz w:val="24"/>
          <w:szCs w:val="24"/>
        </w:rPr>
        <w:t>. CV IRDH.</w:t>
      </w:r>
    </w:p>
    <w:p w14:paraId="29612619"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Rachmawati, Wijayanti, R., &amp; Kartika, E. D. (2019). </w:t>
      </w:r>
      <w:r w:rsidRPr="004F2951">
        <w:rPr>
          <w:rFonts w:ascii="Times New Roman" w:hAnsi="Times New Roman" w:cs="Times New Roman"/>
          <w:i/>
          <w:iCs/>
          <w:noProof/>
          <w:sz w:val="24"/>
          <w:szCs w:val="24"/>
        </w:rPr>
        <w:t>Media Mobile Learnig pada Matematika</w:t>
      </w:r>
      <w:r w:rsidRPr="004F2951">
        <w:rPr>
          <w:rFonts w:ascii="Times New Roman" w:hAnsi="Times New Roman" w:cs="Times New Roman"/>
          <w:noProof/>
          <w:sz w:val="24"/>
          <w:szCs w:val="24"/>
        </w:rPr>
        <w:t>. Media Nusa Creative.</w:t>
      </w:r>
    </w:p>
    <w:p w14:paraId="0EFF5CA9"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75926F1F"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Ridha Yoni Astika, Bambang Sri Anggoro, &amp; Siska Andriani. (2020). Pengembangan Video Media Pembelajaran Matematika Dengan Bantuan Powtoon. </w:t>
      </w:r>
      <w:r w:rsidRPr="004F2951">
        <w:rPr>
          <w:rFonts w:ascii="Times New Roman" w:hAnsi="Times New Roman" w:cs="Times New Roman"/>
          <w:i/>
          <w:iCs/>
          <w:noProof/>
          <w:sz w:val="24"/>
          <w:szCs w:val="24"/>
        </w:rPr>
        <w:t xml:space="preserve">Jurnal Pemikiran Dan </w:t>
      </w:r>
      <w:r w:rsidRPr="004F2951">
        <w:rPr>
          <w:rFonts w:ascii="Times New Roman" w:hAnsi="Times New Roman" w:cs="Times New Roman"/>
          <w:i/>
          <w:iCs/>
          <w:noProof/>
          <w:sz w:val="24"/>
          <w:szCs w:val="24"/>
        </w:rPr>
        <w:lastRenderedPageBreak/>
        <w:t>Penelitian Pendidikan Matematika (JP3M)</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2</w:t>
      </w:r>
      <w:r w:rsidRPr="004F2951">
        <w:rPr>
          <w:rFonts w:ascii="Times New Roman" w:hAnsi="Times New Roman" w:cs="Times New Roman"/>
          <w:noProof/>
          <w:sz w:val="24"/>
          <w:szCs w:val="24"/>
        </w:rPr>
        <w:t xml:space="preserve">(2), 85–96. </w:t>
      </w:r>
    </w:p>
    <w:p w14:paraId="0DBDED27"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4A3FB26E"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Sari, A., Ertikanto, C., &amp; Suana, W. (2015). Pengembangan Lks Memanfaatkan Laboratorium Virtual Pada Materi Optik Fisis Dengan Pendekatan Saintifik. </w:t>
      </w:r>
      <w:r w:rsidRPr="004F2951">
        <w:rPr>
          <w:rFonts w:ascii="Times New Roman" w:hAnsi="Times New Roman" w:cs="Times New Roman"/>
          <w:i/>
          <w:iCs/>
          <w:noProof/>
          <w:sz w:val="24"/>
          <w:szCs w:val="24"/>
        </w:rPr>
        <w:t>Jurnal Pembelajaran Fisika Universitas Lampung</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3</w:t>
      </w:r>
      <w:r w:rsidRPr="004F2951">
        <w:rPr>
          <w:rFonts w:ascii="Times New Roman" w:hAnsi="Times New Roman" w:cs="Times New Roman"/>
          <w:noProof/>
          <w:sz w:val="24"/>
          <w:szCs w:val="24"/>
        </w:rPr>
        <w:t>(2), 1–12.</w:t>
      </w:r>
    </w:p>
    <w:p w14:paraId="08AD07D2"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7111BF4E"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Sukma, A. P., Nasution, S. P., &amp; Anggoro, B. S. (2018). Media Pembelajaran Matematika Berbasis Edutainment dengan Pendekatan Metaphorical Thinking dengan Swish Max. </w:t>
      </w:r>
      <w:r w:rsidRPr="004F2951">
        <w:rPr>
          <w:rFonts w:ascii="Times New Roman" w:hAnsi="Times New Roman" w:cs="Times New Roman"/>
          <w:i/>
          <w:iCs/>
          <w:noProof/>
          <w:sz w:val="24"/>
          <w:szCs w:val="24"/>
        </w:rPr>
        <w:t>Desimal: Jurnal Matematika</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1</w:t>
      </w:r>
      <w:r w:rsidRPr="004F2951">
        <w:rPr>
          <w:rFonts w:ascii="Times New Roman" w:hAnsi="Times New Roman" w:cs="Times New Roman"/>
          <w:noProof/>
          <w:sz w:val="24"/>
          <w:szCs w:val="24"/>
        </w:rPr>
        <w:t xml:space="preserve">(1), 81. </w:t>
      </w:r>
    </w:p>
    <w:p w14:paraId="50E50022"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7C42E84C"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Suminar, D. (2019). Penerapan Teknologi Sebagai Media Pembelajaran Pada Mata Pelajaran Sosiologi. </w:t>
      </w:r>
      <w:r w:rsidRPr="004F2951">
        <w:rPr>
          <w:rFonts w:ascii="Times New Roman" w:hAnsi="Times New Roman" w:cs="Times New Roman"/>
          <w:i/>
          <w:iCs/>
          <w:noProof/>
          <w:sz w:val="24"/>
          <w:szCs w:val="24"/>
        </w:rPr>
        <w:t>Prosiding Seminar Nasional Pendidikan FKIP</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2</w:t>
      </w:r>
      <w:r w:rsidRPr="004F2951">
        <w:rPr>
          <w:rFonts w:ascii="Times New Roman" w:hAnsi="Times New Roman" w:cs="Times New Roman"/>
          <w:noProof/>
          <w:sz w:val="24"/>
          <w:szCs w:val="24"/>
        </w:rPr>
        <w:t xml:space="preserve">(1), 774–783. </w:t>
      </w:r>
    </w:p>
    <w:p w14:paraId="2DD6A48C"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1E7348EE"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Taufik, M., Dwijayanti, I., &amp; Rasiman. (2023). </w:t>
      </w:r>
      <w:r w:rsidRPr="004F2951">
        <w:rPr>
          <w:rFonts w:ascii="Times New Roman" w:hAnsi="Times New Roman" w:cs="Times New Roman"/>
          <w:i/>
          <w:iCs/>
          <w:noProof/>
          <w:sz w:val="24"/>
          <w:szCs w:val="24"/>
        </w:rPr>
        <w:t>Media Pembelajan Aplikasi Android Berbasis Problem Posing Untuk Meningkatkan Hasil Belajar Pada Materi Bangun Ruang Bagi Siswa Kelas VI</w:t>
      </w:r>
      <w:r w:rsidRPr="004F2951">
        <w:rPr>
          <w:rFonts w:ascii="Times New Roman" w:hAnsi="Times New Roman" w:cs="Times New Roman"/>
          <w:noProof/>
          <w:sz w:val="24"/>
          <w:szCs w:val="24"/>
        </w:rPr>
        <w:t xml:space="preserve"> (B. Wijayama (ed.)). Cahya Ghani Recovery.</w:t>
      </w:r>
    </w:p>
    <w:p w14:paraId="47C1A388"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6AAB86C6"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Taufiq, M., Nuswowati, M., &amp; Hartanto. (2022). </w:t>
      </w:r>
      <w:r w:rsidRPr="004F2951">
        <w:rPr>
          <w:rFonts w:ascii="Times New Roman" w:hAnsi="Times New Roman" w:cs="Times New Roman"/>
          <w:i/>
          <w:iCs/>
          <w:noProof/>
          <w:sz w:val="24"/>
          <w:szCs w:val="24"/>
        </w:rPr>
        <w:t>Inovasi Pembelajaran IPA Bermuatan Kecakapan Abad 21 di Masa Pandemi Covid-19</w:t>
      </w:r>
      <w:r w:rsidRPr="004F2951">
        <w:rPr>
          <w:rFonts w:ascii="Times New Roman" w:hAnsi="Times New Roman" w:cs="Times New Roman"/>
          <w:noProof/>
          <w:sz w:val="24"/>
          <w:szCs w:val="24"/>
        </w:rPr>
        <w:t xml:space="preserve"> (M. Nuswowati (ed.)). PT. Nasya Expanding Management.</w:t>
      </w:r>
    </w:p>
    <w:p w14:paraId="515E491F"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29281962"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r w:rsidRPr="004F2951">
        <w:rPr>
          <w:rFonts w:ascii="Times New Roman" w:hAnsi="Times New Roman" w:cs="Times New Roman"/>
          <w:noProof/>
          <w:sz w:val="24"/>
          <w:szCs w:val="24"/>
        </w:rPr>
        <w:t xml:space="preserve">Ulfah, A. K., Razali, R., Rahman, H., Ghofur, A., &amp; Bukhory, U. (2022). </w:t>
      </w:r>
      <w:r w:rsidRPr="004F2951">
        <w:rPr>
          <w:rFonts w:ascii="Times New Roman" w:hAnsi="Times New Roman" w:cs="Times New Roman"/>
          <w:i/>
          <w:iCs/>
          <w:noProof/>
          <w:sz w:val="24"/>
          <w:szCs w:val="24"/>
        </w:rPr>
        <w:t>Ragam Analisis Data Penelitian (Sastra, Riset, dan Pengembangan)</w:t>
      </w:r>
      <w:r w:rsidRPr="004F2951">
        <w:rPr>
          <w:rFonts w:ascii="Times New Roman" w:hAnsi="Times New Roman" w:cs="Times New Roman"/>
          <w:noProof/>
          <w:sz w:val="24"/>
          <w:szCs w:val="24"/>
        </w:rPr>
        <w:t xml:space="preserve"> (S. R. Wahyuningrum (ed.)). IAIN Madura Press.</w:t>
      </w:r>
    </w:p>
    <w:p w14:paraId="02628665"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lang w:val="id-ID"/>
        </w:rPr>
      </w:pPr>
    </w:p>
    <w:p w14:paraId="18CA703D" w14:textId="77777777" w:rsidR="00FB463B" w:rsidRPr="004F2951" w:rsidRDefault="00FB463B" w:rsidP="004F295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F2951">
        <w:rPr>
          <w:rFonts w:ascii="Times New Roman" w:hAnsi="Times New Roman" w:cs="Times New Roman"/>
          <w:noProof/>
          <w:sz w:val="24"/>
          <w:szCs w:val="24"/>
        </w:rPr>
        <w:t xml:space="preserve">Yunian Putra, R. W., &amp; Anggraini, R. (2016). Pengembangan Bahan Ajar Materi Trigonometri Berbantuan Software iMindMap pada Siswa SMA. </w:t>
      </w:r>
      <w:r w:rsidRPr="004F2951">
        <w:rPr>
          <w:rFonts w:ascii="Times New Roman" w:hAnsi="Times New Roman" w:cs="Times New Roman"/>
          <w:i/>
          <w:iCs/>
          <w:noProof/>
          <w:sz w:val="24"/>
          <w:szCs w:val="24"/>
        </w:rPr>
        <w:t>Al-Jabar : Jurnal Pendidikan Matematika</w:t>
      </w:r>
      <w:r w:rsidRPr="004F2951">
        <w:rPr>
          <w:rFonts w:ascii="Times New Roman" w:hAnsi="Times New Roman" w:cs="Times New Roman"/>
          <w:noProof/>
          <w:sz w:val="24"/>
          <w:szCs w:val="24"/>
        </w:rPr>
        <w:t xml:space="preserve">, </w:t>
      </w:r>
      <w:r w:rsidRPr="004F2951">
        <w:rPr>
          <w:rFonts w:ascii="Times New Roman" w:hAnsi="Times New Roman" w:cs="Times New Roman"/>
          <w:i/>
          <w:iCs/>
          <w:noProof/>
          <w:sz w:val="24"/>
          <w:szCs w:val="24"/>
        </w:rPr>
        <w:t>7</w:t>
      </w:r>
      <w:r w:rsidRPr="004F2951">
        <w:rPr>
          <w:rFonts w:ascii="Times New Roman" w:hAnsi="Times New Roman" w:cs="Times New Roman"/>
          <w:noProof/>
          <w:sz w:val="24"/>
          <w:szCs w:val="24"/>
        </w:rPr>
        <w:t>(1), 39–47. https://doi.org/10.24042/ajpm.v7i1.129</w:t>
      </w:r>
    </w:p>
    <w:p w14:paraId="0A089A7C" w14:textId="294099B3" w:rsidR="00AE4092" w:rsidRDefault="00FB463B" w:rsidP="004F2951">
      <w:pPr>
        <w:spacing w:after="60" w:line="280" w:lineRule="exact"/>
        <w:jc w:val="both"/>
        <w:outlineLvl w:val="1"/>
        <w:rPr>
          <w:rFonts w:ascii="Times New Arabic" w:hAnsi="Times New Arabic" w:cs="Sakkal Majalla"/>
          <w:b/>
          <w:bCs/>
          <w:sz w:val="24"/>
          <w:szCs w:val="24"/>
          <w:lang w:val="sv-SE"/>
        </w:rPr>
      </w:pPr>
      <w:r w:rsidRPr="004F2951">
        <w:rPr>
          <w:rFonts w:ascii="Times New Roman" w:hAnsi="Times New Roman" w:cs="Times New Roman"/>
          <w:b/>
          <w:bCs/>
          <w:sz w:val="24"/>
          <w:szCs w:val="24"/>
          <w:lang w:val="id-ID"/>
        </w:rPr>
        <w:fldChar w:fldCharType="end"/>
      </w:r>
    </w:p>
    <w:p w14:paraId="3B8E35C6" w14:textId="77777777" w:rsidR="0082514F" w:rsidRPr="0082514F" w:rsidRDefault="0082514F" w:rsidP="00FB463B">
      <w:pPr>
        <w:spacing w:line="300" w:lineRule="auto"/>
        <w:rPr>
          <w:rFonts w:ascii="Times New Roman" w:eastAsia="Times New Roman" w:hAnsi="Times New Roman" w:cs="Times New Roman"/>
          <w:b/>
          <w:bCs/>
          <w:sz w:val="24"/>
          <w:szCs w:val="24"/>
          <w:lang w:val="id-ID"/>
        </w:rPr>
      </w:pPr>
    </w:p>
    <w:sectPr w:rsidR="0082514F" w:rsidRPr="0082514F">
      <w:head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815E8" w14:textId="77777777" w:rsidR="00F01542" w:rsidRDefault="00F01542">
      <w:pPr>
        <w:spacing w:line="240" w:lineRule="auto"/>
      </w:pPr>
      <w:r>
        <w:separator/>
      </w:r>
    </w:p>
  </w:endnote>
  <w:endnote w:type="continuationSeparator" w:id="0">
    <w:p w14:paraId="077A50A0" w14:textId="77777777" w:rsidR="00F01542" w:rsidRDefault="00F01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8EBE" w14:textId="77777777" w:rsidR="00F01542" w:rsidRDefault="00F01542">
      <w:pPr>
        <w:spacing w:line="240" w:lineRule="auto"/>
      </w:pPr>
      <w:r>
        <w:separator/>
      </w:r>
    </w:p>
  </w:footnote>
  <w:footnote w:type="continuationSeparator" w:id="0">
    <w:p w14:paraId="2062072A" w14:textId="77777777" w:rsidR="00F01542" w:rsidRDefault="00F015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8" w14:textId="77777777" w:rsidR="00766403" w:rsidRDefault="006F79B8">
    <w:pPr>
      <w:jc w:val="right"/>
      <w:rPr>
        <w:rFonts w:ascii="Times New Roman" w:eastAsia="Times New Roman" w:hAnsi="Times New Roman" w:cs="Times New Roman"/>
      </w:rPr>
    </w:pPr>
    <w:r>
      <w:rPr>
        <w:rFonts w:ascii="Times New Roman" w:eastAsia="Times New Roman" w:hAnsi="Times New Roman" w:cs="Times New Roman"/>
        <w:b/>
      </w:rPr>
      <w:t>Edu Pustaka:</w:t>
    </w:r>
    <w:r>
      <w:rPr>
        <w:rFonts w:ascii="Times New Roman" w:eastAsia="Times New Roman" w:hAnsi="Times New Roman" w:cs="Times New Roman"/>
      </w:rPr>
      <w:t xml:space="preserve"> </w:t>
    </w:r>
    <w:r>
      <w:rPr>
        <w:noProof/>
      </w:rPr>
      <w:drawing>
        <wp:anchor distT="114300" distB="114300" distL="114300" distR="114300" simplePos="0" relativeHeight="251658240" behindDoc="1" locked="0" layoutInCell="1" hidden="0" allowOverlap="1">
          <wp:simplePos x="0" y="0"/>
          <wp:positionH relativeFrom="column">
            <wp:posOffset>-47624</wp:posOffset>
          </wp:positionH>
          <wp:positionV relativeFrom="paragraph">
            <wp:posOffset>-57149</wp:posOffset>
          </wp:positionV>
          <wp:extent cx="1957708" cy="59514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9920" b="29718"/>
                  <a:stretch>
                    <a:fillRect/>
                  </a:stretch>
                </pic:blipFill>
                <pic:spPr>
                  <a:xfrm>
                    <a:off x="0" y="0"/>
                    <a:ext cx="1957708" cy="595143"/>
                  </a:xfrm>
                  <a:prstGeom prst="rect">
                    <a:avLst/>
                  </a:prstGeom>
                  <a:ln/>
                </pic:spPr>
              </pic:pic>
            </a:graphicData>
          </a:graphic>
        </wp:anchor>
      </w:drawing>
    </w:r>
  </w:p>
  <w:p w14:paraId="00000079" w14:textId="77777777" w:rsidR="00766403" w:rsidRDefault="006F79B8">
    <w:pPr>
      <w:jc w:val="right"/>
      <w:rPr>
        <w:rFonts w:ascii="Times New Roman" w:eastAsia="Times New Roman" w:hAnsi="Times New Roman" w:cs="Times New Roman"/>
      </w:rPr>
    </w:pPr>
    <w:r>
      <w:rPr>
        <w:rFonts w:ascii="Times New Roman" w:eastAsia="Times New Roman" w:hAnsi="Times New Roman" w:cs="Times New Roman"/>
      </w:rPr>
      <w:t xml:space="preserve">Journal of Education and Religious Studies    </w:t>
    </w:r>
  </w:p>
  <w:p w14:paraId="0000007A" w14:textId="77777777" w:rsidR="00766403" w:rsidRDefault="00766403">
    <w:pPr>
      <w:jc w:val="right"/>
      <w:rPr>
        <w:rFonts w:ascii="Times New Roman" w:eastAsia="Times New Roman" w:hAnsi="Times New Roman" w:cs="Times New Roman"/>
      </w:rPr>
    </w:pPr>
  </w:p>
  <w:p w14:paraId="47E7690C" w14:textId="4DDDBDB8" w:rsidR="00104922" w:rsidRDefault="00104922" w:rsidP="00104922">
    <w:pPr>
      <w:tabs>
        <w:tab w:val="center" w:pos="4680"/>
        <w:tab w:val="right" w:pos="9360"/>
      </w:tabs>
      <w:spacing w:line="240" w:lineRule="auto"/>
      <w:jc w:val="right"/>
      <w:rPr>
        <w:rFonts w:ascii="Times New Roman" w:eastAsia="Times New Roman" w:hAnsi="Times New Roman" w:cs="Times New Roman"/>
        <w:sz w:val="20"/>
        <w:szCs w:val="20"/>
      </w:rPr>
    </w:pPr>
    <w:r w:rsidRPr="0024731D">
      <w:rPr>
        <w:rFonts w:ascii="Times New Roman" w:eastAsia="Times New Roman" w:hAnsi="Times New Roman" w:cs="Times New Roman"/>
      </w:rPr>
      <w:t>Vol.</w:t>
    </w:r>
    <w:proofErr w:type="gramStart"/>
    <w:r w:rsidRPr="0024731D">
      <w:rPr>
        <w:rFonts w:ascii="Times New Roman" w:eastAsia="Times New Roman" w:hAnsi="Times New Roman" w:cs="Times New Roman"/>
        <w:lang w:val="id-ID"/>
      </w:rPr>
      <w:t>1</w:t>
    </w:r>
    <w:r w:rsidRPr="0024731D">
      <w:rPr>
        <w:rFonts w:ascii="Times New Roman" w:eastAsia="Times New Roman" w:hAnsi="Times New Roman" w:cs="Times New Roman"/>
      </w:rPr>
      <w:t xml:space="preserve">  No.</w:t>
    </w:r>
    <w:proofErr w:type="gramEnd"/>
    <w:r w:rsidR="00CD14A2">
      <w:rPr>
        <w:rFonts w:ascii="Times New Roman" w:eastAsia="Times New Roman" w:hAnsi="Times New Roman" w:cs="Times New Roman"/>
        <w:lang w:val="id-ID"/>
      </w:rPr>
      <w:t>6</w:t>
    </w:r>
    <w:r w:rsidRPr="0024731D">
      <w:rPr>
        <w:rFonts w:ascii="Times New Roman" w:eastAsia="Times New Roman" w:hAnsi="Times New Roman" w:cs="Times New Roman"/>
      </w:rPr>
      <w:t xml:space="preserve"> </w:t>
    </w:r>
    <w:r w:rsidRPr="0024731D">
      <w:rPr>
        <w:rFonts w:ascii="Times New Roman" w:eastAsia="Times New Roman" w:hAnsi="Times New Roman" w:cs="Times New Roman"/>
        <w:lang w:val="id-ID"/>
      </w:rPr>
      <w:t>2024</w:t>
    </w:r>
    <w:r w:rsidRPr="0024731D">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13B5D94A" w14:textId="77777777" w:rsidR="00104922" w:rsidRDefault="00104922" w:rsidP="00104922">
    <w:pPr>
      <w:tabs>
        <w:tab w:val="center" w:pos="4680"/>
        <w:tab w:val="right" w:pos="936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Journal Homepage:</w:t>
    </w:r>
    <w:r w:rsidRPr="0024731D">
      <w:t xml:space="preserve"> </w:t>
    </w:r>
    <w:hyperlink r:id="rId2" w:history="1">
      <w:r w:rsidRPr="00F565B2">
        <w:rPr>
          <w:rStyle w:val="Hyperlink"/>
          <w:rFonts w:ascii="Times New Roman" w:eastAsia="Times New Roman" w:hAnsi="Times New Roman" w:cs="Times New Roman"/>
          <w:sz w:val="20"/>
          <w:szCs w:val="20"/>
        </w:rPr>
        <w:t>https://journal.pustakainstitute.com/</w:t>
      </w:r>
    </w:hyperlink>
  </w:p>
  <w:p w14:paraId="0000007C" w14:textId="730953F9" w:rsidR="00766403" w:rsidRDefault="006F79B8">
    <w:pPr>
      <w:tabs>
        <w:tab w:val="center" w:pos="4680"/>
        <w:tab w:val="right" w:pos="9360"/>
      </w:tabs>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7D" w14:textId="77777777" w:rsidR="00766403" w:rsidRDefault="00766403">
    <w:pPr>
      <w:tabs>
        <w:tab w:val="center" w:pos="4680"/>
        <w:tab w:val="right" w:pos="9360"/>
      </w:tabs>
      <w:spacing w:line="240" w:lineRule="auto"/>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A61"/>
    <w:multiLevelType w:val="hybridMultilevel"/>
    <w:tmpl w:val="61546994"/>
    <w:lvl w:ilvl="0" w:tplc="C8C84BB6">
      <w:start w:val="1"/>
      <w:numFmt w:val="decimal"/>
      <w:lvlText w:val="%1."/>
      <w:lvlJc w:val="left"/>
      <w:pPr>
        <w:ind w:left="644" w:hanging="360"/>
      </w:pPr>
      <w:rPr>
        <w:rFonts w:hint="default"/>
        <w:b/>
        <w:bCs/>
        <w:i w:val="0"/>
        <w:i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7847C08"/>
    <w:multiLevelType w:val="hybridMultilevel"/>
    <w:tmpl w:val="3BAEE8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EA17B7"/>
    <w:multiLevelType w:val="hybridMultilevel"/>
    <w:tmpl w:val="D63EC6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793B56"/>
    <w:multiLevelType w:val="hybridMultilevel"/>
    <w:tmpl w:val="748481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8F64F3"/>
    <w:multiLevelType w:val="hybridMultilevel"/>
    <w:tmpl w:val="039248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6A1D88"/>
    <w:multiLevelType w:val="hybridMultilevel"/>
    <w:tmpl w:val="544C3F4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2B2ECE"/>
    <w:multiLevelType w:val="hybridMultilevel"/>
    <w:tmpl w:val="5980FE84"/>
    <w:lvl w:ilvl="0" w:tplc="3B78FD4E">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3E10B4"/>
    <w:multiLevelType w:val="hybridMultilevel"/>
    <w:tmpl w:val="118A1F20"/>
    <w:lvl w:ilvl="0" w:tplc="731A08E6">
      <w:start w:val="1"/>
      <w:numFmt w:val="decimal"/>
      <w:lvlText w:val="%1)"/>
      <w:lvlJc w:val="left"/>
      <w:pPr>
        <w:ind w:left="644" w:hanging="360"/>
      </w:pPr>
      <w:rPr>
        <w:rFonts w:hint="default"/>
        <w:i w:val="0"/>
        <w:i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22543A6B"/>
    <w:multiLevelType w:val="hybridMultilevel"/>
    <w:tmpl w:val="4C08295C"/>
    <w:lvl w:ilvl="0" w:tplc="FB768BB0">
      <w:start w:val="1"/>
      <w:numFmt w:val="lowerLetter"/>
      <w:lvlText w:val="%1."/>
      <w:lvlJc w:val="left"/>
      <w:pPr>
        <w:ind w:left="644"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23B51A2F"/>
    <w:multiLevelType w:val="hybridMultilevel"/>
    <w:tmpl w:val="1526A4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4917FC3"/>
    <w:multiLevelType w:val="hybridMultilevel"/>
    <w:tmpl w:val="7D8CD6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5A3050F"/>
    <w:multiLevelType w:val="hybridMultilevel"/>
    <w:tmpl w:val="B0961EAC"/>
    <w:lvl w:ilvl="0" w:tplc="45426C7E">
      <w:start w:val="1"/>
      <w:numFmt w:val="decimal"/>
      <w:lvlText w:val="%1."/>
      <w:lvlJc w:val="left"/>
      <w:pPr>
        <w:ind w:left="928" w:hanging="360"/>
      </w:pPr>
      <w:rPr>
        <w:rFonts w:hAnsi="Symbol"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2" w15:restartNumberingAfterBreak="0">
    <w:nsid w:val="29891F38"/>
    <w:multiLevelType w:val="multilevel"/>
    <w:tmpl w:val="D4F0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0C560E"/>
    <w:multiLevelType w:val="hybridMultilevel"/>
    <w:tmpl w:val="DD2ECDB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CFE3FD5"/>
    <w:multiLevelType w:val="multilevel"/>
    <w:tmpl w:val="0108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505328"/>
    <w:multiLevelType w:val="hybridMultilevel"/>
    <w:tmpl w:val="F064ED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66F7E1F"/>
    <w:multiLevelType w:val="hybridMultilevel"/>
    <w:tmpl w:val="96EA1C1A"/>
    <w:lvl w:ilvl="0" w:tplc="689A5D5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935732E"/>
    <w:multiLevelType w:val="hybridMultilevel"/>
    <w:tmpl w:val="15604900"/>
    <w:lvl w:ilvl="0" w:tplc="18C0C0AC">
      <w:start w:val="1"/>
      <w:numFmt w:val="lowerLetter"/>
      <w:lvlText w:val="%1."/>
      <w:lvlJc w:val="left"/>
      <w:pPr>
        <w:ind w:left="720" w:hanging="360"/>
      </w:pPr>
      <w:rPr>
        <w:rFonts w:hint="default"/>
        <w:b/>
        <w:bCs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E02E5A"/>
    <w:multiLevelType w:val="hybridMultilevel"/>
    <w:tmpl w:val="2E7831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1743EF9"/>
    <w:multiLevelType w:val="multilevel"/>
    <w:tmpl w:val="52365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FC4597"/>
    <w:multiLevelType w:val="hybridMultilevel"/>
    <w:tmpl w:val="10388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A473D1A"/>
    <w:multiLevelType w:val="multilevel"/>
    <w:tmpl w:val="7C08B568"/>
    <w:lvl w:ilvl="0">
      <w:start w:val="1"/>
      <w:numFmt w:val="decimal"/>
      <w:lvlText w:val="%1."/>
      <w:lvlJc w:val="left"/>
      <w:pPr>
        <w:ind w:left="1004" w:hanging="360"/>
      </w:pPr>
      <w:rPr>
        <w:u w:val="none"/>
      </w:rPr>
    </w:lvl>
    <w:lvl w:ilvl="1">
      <w:start w:val="1"/>
      <w:numFmt w:val="lowerLetter"/>
      <w:lvlText w:val="%2."/>
      <w:lvlJc w:val="left"/>
      <w:pPr>
        <w:ind w:left="1724" w:hanging="360"/>
      </w:pPr>
      <w:rPr>
        <w:u w:val="none"/>
      </w:rPr>
    </w:lvl>
    <w:lvl w:ilvl="2">
      <w:start w:val="1"/>
      <w:numFmt w:val="lowerRoman"/>
      <w:lvlText w:val="%3."/>
      <w:lvlJc w:val="right"/>
      <w:pPr>
        <w:ind w:left="2444" w:hanging="180"/>
      </w:pPr>
      <w:rPr>
        <w:u w:val="none"/>
      </w:rPr>
    </w:lvl>
    <w:lvl w:ilvl="3">
      <w:start w:val="1"/>
      <w:numFmt w:val="decimal"/>
      <w:lvlText w:val="%4."/>
      <w:lvlJc w:val="left"/>
      <w:pPr>
        <w:ind w:left="3164" w:hanging="360"/>
      </w:pPr>
      <w:rPr>
        <w:u w:val="none"/>
      </w:rPr>
    </w:lvl>
    <w:lvl w:ilvl="4">
      <w:start w:val="1"/>
      <w:numFmt w:val="lowerLetter"/>
      <w:lvlText w:val="%5."/>
      <w:lvlJc w:val="left"/>
      <w:pPr>
        <w:ind w:left="3884" w:hanging="360"/>
      </w:pPr>
      <w:rPr>
        <w:u w:val="none"/>
      </w:rPr>
    </w:lvl>
    <w:lvl w:ilvl="5">
      <w:start w:val="1"/>
      <w:numFmt w:val="lowerRoman"/>
      <w:lvlText w:val="%6."/>
      <w:lvlJc w:val="right"/>
      <w:pPr>
        <w:ind w:left="4604" w:hanging="180"/>
      </w:pPr>
      <w:rPr>
        <w:u w:val="none"/>
      </w:rPr>
    </w:lvl>
    <w:lvl w:ilvl="6">
      <w:start w:val="1"/>
      <w:numFmt w:val="decimal"/>
      <w:lvlText w:val="%7."/>
      <w:lvlJc w:val="left"/>
      <w:pPr>
        <w:ind w:left="5324" w:hanging="360"/>
      </w:pPr>
      <w:rPr>
        <w:u w:val="none"/>
      </w:rPr>
    </w:lvl>
    <w:lvl w:ilvl="7">
      <w:start w:val="1"/>
      <w:numFmt w:val="lowerLetter"/>
      <w:lvlText w:val="%8."/>
      <w:lvlJc w:val="left"/>
      <w:pPr>
        <w:ind w:left="6044" w:hanging="360"/>
      </w:pPr>
      <w:rPr>
        <w:u w:val="none"/>
      </w:rPr>
    </w:lvl>
    <w:lvl w:ilvl="8">
      <w:start w:val="1"/>
      <w:numFmt w:val="lowerRoman"/>
      <w:lvlText w:val="%9."/>
      <w:lvlJc w:val="right"/>
      <w:pPr>
        <w:ind w:left="6764" w:hanging="180"/>
      </w:pPr>
      <w:rPr>
        <w:u w:val="none"/>
      </w:rPr>
    </w:lvl>
  </w:abstractNum>
  <w:abstractNum w:abstractNumId="22" w15:restartNumberingAfterBreak="0">
    <w:nsid w:val="4A5A124A"/>
    <w:multiLevelType w:val="multilevel"/>
    <w:tmpl w:val="B96C13E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 w15:restartNumberingAfterBreak="0">
    <w:nsid w:val="4C4E00C5"/>
    <w:multiLevelType w:val="multilevel"/>
    <w:tmpl w:val="83C22A48"/>
    <w:lvl w:ilvl="0">
      <w:start w:val="1"/>
      <w:numFmt w:val="decimal"/>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24" w15:restartNumberingAfterBreak="0">
    <w:nsid w:val="4C897328"/>
    <w:multiLevelType w:val="hybridMultilevel"/>
    <w:tmpl w:val="DC7C03E0"/>
    <w:lvl w:ilvl="0" w:tplc="E6CEE94E">
      <w:start w:val="5"/>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5" w15:restartNumberingAfterBreak="0">
    <w:nsid w:val="4F442DB2"/>
    <w:multiLevelType w:val="multilevel"/>
    <w:tmpl w:val="6CEE54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15:restartNumberingAfterBreak="0">
    <w:nsid w:val="58410DA7"/>
    <w:multiLevelType w:val="hybridMultilevel"/>
    <w:tmpl w:val="CABAD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8E34645"/>
    <w:multiLevelType w:val="hybridMultilevel"/>
    <w:tmpl w:val="311A1E3A"/>
    <w:lvl w:ilvl="0" w:tplc="F45C369E">
      <w:start w:val="1"/>
      <w:numFmt w:val="decimal"/>
      <w:lvlText w:val="%1."/>
      <w:lvlJc w:val="left"/>
      <w:pPr>
        <w:ind w:left="360" w:hanging="360"/>
      </w:pPr>
      <w:rPr>
        <w:rFonts w:hint="default"/>
        <w:b/>
        <w:bCs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5A58244C"/>
    <w:multiLevelType w:val="hybridMultilevel"/>
    <w:tmpl w:val="51D013C0"/>
    <w:lvl w:ilvl="0" w:tplc="F4202BC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762B64"/>
    <w:multiLevelType w:val="multilevel"/>
    <w:tmpl w:val="B73A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335112"/>
    <w:multiLevelType w:val="hybridMultilevel"/>
    <w:tmpl w:val="E4C861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63D0950"/>
    <w:multiLevelType w:val="hybridMultilevel"/>
    <w:tmpl w:val="FD3C8EC0"/>
    <w:lvl w:ilvl="0" w:tplc="F872B03E">
      <w:start w:val="1"/>
      <w:numFmt w:val="lowerLetter"/>
      <w:lvlText w:val="%1."/>
      <w:lvlJc w:val="left"/>
      <w:pPr>
        <w:ind w:left="720" w:hanging="360"/>
      </w:pPr>
      <w:rPr>
        <w:rFonts w:hint="default"/>
        <w:b/>
        <w:bCs/>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958175B"/>
    <w:multiLevelType w:val="hybridMultilevel"/>
    <w:tmpl w:val="2C203F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CD91CA5"/>
    <w:multiLevelType w:val="hybridMultilevel"/>
    <w:tmpl w:val="A61AB6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DE6609A"/>
    <w:multiLevelType w:val="hybridMultilevel"/>
    <w:tmpl w:val="0EA29D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EBF5652"/>
    <w:multiLevelType w:val="hybridMultilevel"/>
    <w:tmpl w:val="BA446BCA"/>
    <w:lvl w:ilvl="0" w:tplc="8056E53C">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6" w15:restartNumberingAfterBreak="0">
    <w:nsid w:val="6EFF047D"/>
    <w:multiLevelType w:val="hybridMultilevel"/>
    <w:tmpl w:val="C0D8B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20152AC"/>
    <w:multiLevelType w:val="multilevel"/>
    <w:tmpl w:val="9DC89924"/>
    <w:lvl w:ilvl="0">
      <w:start w:val="1"/>
      <w:numFmt w:val="lowerLetter"/>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38" w15:restartNumberingAfterBreak="0">
    <w:nsid w:val="7D75359C"/>
    <w:multiLevelType w:val="hybridMultilevel"/>
    <w:tmpl w:val="B658C3A2"/>
    <w:lvl w:ilvl="0" w:tplc="35CC4C96">
      <w:start w:val="1"/>
      <w:numFmt w:val="decimal"/>
      <w:lvlText w:val="%1."/>
      <w:lvlJc w:val="left"/>
      <w:pPr>
        <w:ind w:left="717" w:hanging="360"/>
      </w:pPr>
      <w:rPr>
        <w:rFonts w:hint="default"/>
      </w:rPr>
    </w:lvl>
    <w:lvl w:ilvl="1" w:tplc="A57875A2">
      <w:start w:val="1"/>
      <w:numFmt w:val="lowerLetter"/>
      <w:lvlText w:val="%2."/>
      <w:lvlJc w:val="left"/>
      <w:pPr>
        <w:ind w:left="644" w:hanging="360"/>
      </w:pPr>
      <w:rPr>
        <w:b/>
        <w:bCs/>
      </w:rPr>
    </w:lvl>
    <w:lvl w:ilvl="2" w:tplc="F5B27446">
      <w:start w:val="1"/>
      <w:numFmt w:val="lowerLetter"/>
      <w:lvlText w:val="%3)"/>
      <w:lvlJc w:val="left"/>
      <w:pPr>
        <w:ind w:left="786" w:hanging="360"/>
      </w:pPr>
      <w:rPr>
        <w:rFonts w:hint="default"/>
      </w:rPr>
    </w:lvl>
    <w:lvl w:ilvl="3" w:tplc="373A00DC">
      <w:start w:val="1"/>
      <w:numFmt w:val="decimal"/>
      <w:lvlText w:val="%4)"/>
      <w:lvlJc w:val="left"/>
      <w:pPr>
        <w:ind w:left="786" w:hanging="360"/>
      </w:pPr>
      <w:rPr>
        <w:rFonts w:hint="default"/>
      </w:r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9" w15:restartNumberingAfterBreak="0">
    <w:nsid w:val="7F1B0A23"/>
    <w:multiLevelType w:val="hybridMultilevel"/>
    <w:tmpl w:val="3E18B01A"/>
    <w:lvl w:ilvl="0" w:tplc="57666236">
      <w:start w:val="4"/>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21"/>
  </w:num>
  <w:num w:numId="2">
    <w:abstractNumId w:val="37"/>
  </w:num>
  <w:num w:numId="3">
    <w:abstractNumId w:val="25"/>
  </w:num>
  <w:num w:numId="4">
    <w:abstractNumId w:val="22"/>
  </w:num>
  <w:num w:numId="5">
    <w:abstractNumId w:val="23"/>
  </w:num>
  <w:num w:numId="6">
    <w:abstractNumId w:val="19"/>
  </w:num>
  <w:num w:numId="7">
    <w:abstractNumId w:val="18"/>
  </w:num>
  <w:num w:numId="8">
    <w:abstractNumId w:val="15"/>
  </w:num>
  <w:num w:numId="9">
    <w:abstractNumId w:val="10"/>
  </w:num>
  <w:num w:numId="10">
    <w:abstractNumId w:val="26"/>
  </w:num>
  <w:num w:numId="11">
    <w:abstractNumId w:val="2"/>
  </w:num>
  <w:num w:numId="12">
    <w:abstractNumId w:val="4"/>
  </w:num>
  <w:num w:numId="13">
    <w:abstractNumId w:val="20"/>
  </w:num>
  <w:num w:numId="14">
    <w:abstractNumId w:val="1"/>
  </w:num>
  <w:num w:numId="15">
    <w:abstractNumId w:val="28"/>
  </w:num>
  <w:num w:numId="16">
    <w:abstractNumId w:val="36"/>
  </w:num>
  <w:num w:numId="17">
    <w:abstractNumId w:val="9"/>
  </w:num>
  <w:num w:numId="18">
    <w:abstractNumId w:val="32"/>
  </w:num>
  <w:num w:numId="19">
    <w:abstractNumId w:val="5"/>
  </w:num>
  <w:num w:numId="20">
    <w:abstractNumId w:val="13"/>
  </w:num>
  <w:num w:numId="21">
    <w:abstractNumId w:val="29"/>
  </w:num>
  <w:num w:numId="22">
    <w:abstractNumId w:val="14"/>
  </w:num>
  <w:num w:numId="23">
    <w:abstractNumId w:val="12"/>
  </w:num>
  <w:num w:numId="24">
    <w:abstractNumId w:val="16"/>
  </w:num>
  <w:num w:numId="25">
    <w:abstractNumId w:val="30"/>
  </w:num>
  <w:num w:numId="26">
    <w:abstractNumId w:val="27"/>
  </w:num>
  <w:num w:numId="27">
    <w:abstractNumId w:val="17"/>
  </w:num>
  <w:num w:numId="28">
    <w:abstractNumId w:val="6"/>
  </w:num>
  <w:num w:numId="29">
    <w:abstractNumId w:val="31"/>
  </w:num>
  <w:num w:numId="30">
    <w:abstractNumId w:val="3"/>
  </w:num>
  <w:num w:numId="31">
    <w:abstractNumId w:val="33"/>
  </w:num>
  <w:num w:numId="32">
    <w:abstractNumId w:val="34"/>
  </w:num>
  <w:num w:numId="33">
    <w:abstractNumId w:val="0"/>
  </w:num>
  <w:num w:numId="34">
    <w:abstractNumId w:val="38"/>
  </w:num>
  <w:num w:numId="35">
    <w:abstractNumId w:val="8"/>
  </w:num>
  <w:num w:numId="36">
    <w:abstractNumId w:val="11"/>
  </w:num>
  <w:num w:numId="37">
    <w:abstractNumId w:val="7"/>
  </w:num>
  <w:num w:numId="38">
    <w:abstractNumId w:val="24"/>
  </w:num>
  <w:num w:numId="39">
    <w:abstractNumId w:val="3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03"/>
    <w:rsid w:val="000338AC"/>
    <w:rsid w:val="000A680D"/>
    <w:rsid w:val="000B34E2"/>
    <w:rsid w:val="00104922"/>
    <w:rsid w:val="00181570"/>
    <w:rsid w:val="001F0C53"/>
    <w:rsid w:val="0024130A"/>
    <w:rsid w:val="0028685E"/>
    <w:rsid w:val="002B207C"/>
    <w:rsid w:val="003C4A5D"/>
    <w:rsid w:val="00401DB6"/>
    <w:rsid w:val="0042584E"/>
    <w:rsid w:val="004F2951"/>
    <w:rsid w:val="005137AB"/>
    <w:rsid w:val="005A7A83"/>
    <w:rsid w:val="006F79B8"/>
    <w:rsid w:val="00714DB7"/>
    <w:rsid w:val="007376B1"/>
    <w:rsid w:val="00766403"/>
    <w:rsid w:val="007A46D8"/>
    <w:rsid w:val="00812E8D"/>
    <w:rsid w:val="0082514F"/>
    <w:rsid w:val="00862E85"/>
    <w:rsid w:val="00886A49"/>
    <w:rsid w:val="008D3E97"/>
    <w:rsid w:val="00924EA1"/>
    <w:rsid w:val="00AE4092"/>
    <w:rsid w:val="00B73240"/>
    <w:rsid w:val="00BC1A72"/>
    <w:rsid w:val="00C275BD"/>
    <w:rsid w:val="00CD14A2"/>
    <w:rsid w:val="00CF2DD0"/>
    <w:rsid w:val="00E01503"/>
    <w:rsid w:val="00EF0481"/>
    <w:rsid w:val="00F01542"/>
    <w:rsid w:val="00F40F8E"/>
    <w:rsid w:val="00F643DA"/>
    <w:rsid w:val="00F9299C"/>
    <w:rsid w:val="00FB463B"/>
    <w:rsid w:val="00FE05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2A38"/>
  <w15:docId w15:val="{5FBA4B0F-EEE0-4A09-A0FE-D6604A8D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104922"/>
    <w:pPr>
      <w:tabs>
        <w:tab w:val="center" w:pos="4513"/>
        <w:tab w:val="right" w:pos="9026"/>
      </w:tabs>
      <w:spacing w:line="240" w:lineRule="auto"/>
    </w:pPr>
  </w:style>
  <w:style w:type="character" w:customStyle="1" w:styleId="HeaderChar">
    <w:name w:val="Header Char"/>
    <w:basedOn w:val="DefaultParagraphFont"/>
    <w:link w:val="Header"/>
    <w:uiPriority w:val="99"/>
    <w:rsid w:val="00104922"/>
  </w:style>
  <w:style w:type="paragraph" w:styleId="Footer">
    <w:name w:val="footer"/>
    <w:basedOn w:val="Normal"/>
    <w:link w:val="FooterChar"/>
    <w:uiPriority w:val="99"/>
    <w:unhideWhenUsed/>
    <w:rsid w:val="00104922"/>
    <w:pPr>
      <w:tabs>
        <w:tab w:val="center" w:pos="4513"/>
        <w:tab w:val="right" w:pos="9026"/>
      </w:tabs>
      <w:spacing w:line="240" w:lineRule="auto"/>
    </w:pPr>
  </w:style>
  <w:style w:type="character" w:customStyle="1" w:styleId="FooterChar">
    <w:name w:val="Footer Char"/>
    <w:basedOn w:val="DefaultParagraphFont"/>
    <w:link w:val="Footer"/>
    <w:uiPriority w:val="99"/>
    <w:rsid w:val="00104922"/>
  </w:style>
  <w:style w:type="character" w:styleId="Hyperlink">
    <w:name w:val="Hyperlink"/>
    <w:basedOn w:val="DefaultParagraphFont"/>
    <w:uiPriority w:val="99"/>
    <w:unhideWhenUsed/>
    <w:rsid w:val="00104922"/>
    <w:rPr>
      <w:color w:val="0000FF" w:themeColor="hyperlink"/>
      <w:u w:val="single"/>
    </w:rPr>
  </w:style>
  <w:style w:type="paragraph" w:styleId="FootnoteText">
    <w:name w:val="footnote text"/>
    <w:aliases w:val="Char,Footnote Text Char Char Char,Footnote Text Char Char Char Char,Footnote Text Char Char Char Char2,Footnote Text Char Char Char Char Char1,Char Char Char,Footnote Text Char Char,Footnote Text Char Char Char Char Char Char Char, Char"/>
    <w:basedOn w:val="Normal"/>
    <w:link w:val="FootnoteTextChar"/>
    <w:uiPriority w:val="99"/>
    <w:unhideWhenUsed/>
    <w:qFormat/>
    <w:rsid w:val="00104922"/>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aliases w:val="Char Char,Footnote Text Char Char Char Char1,Footnote Text Char Char Char Char Char,Footnote Text Char Char Char Char2 Char,Footnote Text Char Char Char Char Char1 Char,Char Char Char Char,Footnote Text Char Char Char1, Char Char"/>
    <w:basedOn w:val="DefaultParagraphFont"/>
    <w:link w:val="FootnoteText"/>
    <w:uiPriority w:val="99"/>
    <w:qFormat/>
    <w:rsid w:val="00104922"/>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iPriority w:val="99"/>
    <w:unhideWhenUsed/>
    <w:qFormat/>
    <w:rsid w:val="00104922"/>
    <w:rPr>
      <w:vertAlign w:val="superscript"/>
    </w:rPr>
  </w:style>
  <w:style w:type="character" w:styleId="UnresolvedMention">
    <w:name w:val="Unresolved Mention"/>
    <w:basedOn w:val="DefaultParagraphFont"/>
    <w:uiPriority w:val="99"/>
    <w:semiHidden/>
    <w:unhideWhenUsed/>
    <w:rsid w:val="007A46D8"/>
    <w:rPr>
      <w:color w:val="605E5C"/>
      <w:shd w:val="clear" w:color="auto" w:fill="E1DFDD"/>
    </w:rPr>
  </w:style>
  <w:style w:type="paragraph" w:styleId="ListParagraph">
    <w:name w:val="List Paragraph"/>
    <w:aliases w:val="Body of text,List Paragraph1,Colorful List - Accent 11,Medium Grid 1 - Accent 21,Body of text+1,Body of text+2,Body of text+3,List Paragraph11,KhusBay,List Paragraph2"/>
    <w:basedOn w:val="Normal"/>
    <w:link w:val="ListParagraphChar"/>
    <w:uiPriority w:val="34"/>
    <w:qFormat/>
    <w:rsid w:val="008D3E97"/>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paragraph" w:styleId="NormalWeb">
    <w:name w:val="Normal (Web)"/>
    <w:basedOn w:val="Normal"/>
    <w:uiPriority w:val="99"/>
    <w:unhideWhenUsed/>
    <w:qFormat/>
    <w:rsid w:val="00924EA1"/>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KhusBay Char,List Paragraph2 Char"/>
    <w:link w:val="ListParagraph"/>
    <w:uiPriority w:val="34"/>
    <w:locked/>
    <w:rsid w:val="00924EA1"/>
    <w:rPr>
      <w:rFonts w:asciiTheme="minorHAnsi" w:eastAsiaTheme="minorHAnsi" w:hAnsiTheme="minorHAnsi" w:cstheme="minorBidi"/>
      <w:kern w:val="2"/>
      <w:lang w:val="en-ID" w:eastAsia="en-US"/>
      <w14:ligatures w14:val="standardContextual"/>
    </w:rPr>
  </w:style>
  <w:style w:type="paragraph" w:styleId="NoSpacing">
    <w:name w:val="No Spacing"/>
    <w:uiPriority w:val="1"/>
    <w:qFormat/>
    <w:rsid w:val="00CD14A2"/>
    <w:pPr>
      <w:spacing w:line="240" w:lineRule="auto"/>
    </w:pPr>
    <w:rPr>
      <w:rFonts w:asciiTheme="minorHAnsi" w:eastAsiaTheme="minorHAnsi" w:hAnsiTheme="minorHAnsi" w:cstheme="minorBidi"/>
      <w:lang w:val="id-ID" w:eastAsia="en-US"/>
    </w:rPr>
  </w:style>
  <w:style w:type="character" w:customStyle="1" w:styleId="Heading1Char">
    <w:name w:val="Heading 1 Char"/>
    <w:basedOn w:val="DefaultParagraphFont"/>
    <w:link w:val="Heading1"/>
    <w:uiPriority w:val="9"/>
    <w:rsid w:val="00FB463B"/>
    <w:rPr>
      <w:sz w:val="40"/>
      <w:szCs w:val="40"/>
    </w:rPr>
  </w:style>
  <w:style w:type="paragraph" w:styleId="BalloonText">
    <w:name w:val="Balloon Text"/>
    <w:basedOn w:val="Normal"/>
    <w:link w:val="BalloonTextChar"/>
    <w:uiPriority w:val="99"/>
    <w:semiHidden/>
    <w:unhideWhenUsed/>
    <w:rsid w:val="00FB463B"/>
    <w:pPr>
      <w:spacing w:line="240" w:lineRule="auto"/>
    </w:pPr>
    <w:rPr>
      <w:rFonts w:ascii="Tahoma" w:eastAsiaTheme="minorHAnsi" w:hAnsi="Tahoma" w:cs="Tahoma"/>
      <w:sz w:val="16"/>
      <w:szCs w:val="16"/>
      <w:lang w:val="id-ID" w:eastAsia="en-US"/>
    </w:rPr>
  </w:style>
  <w:style w:type="character" w:customStyle="1" w:styleId="BalloonTextChar">
    <w:name w:val="Balloon Text Char"/>
    <w:basedOn w:val="DefaultParagraphFont"/>
    <w:link w:val="BalloonText"/>
    <w:uiPriority w:val="99"/>
    <w:semiHidden/>
    <w:rsid w:val="00FB463B"/>
    <w:rPr>
      <w:rFonts w:ascii="Tahoma" w:eastAsiaTheme="minorHAnsi" w:hAnsi="Tahoma" w:cs="Tahoma"/>
      <w:sz w:val="16"/>
      <w:szCs w:val="16"/>
      <w:lang w:val="id-ID" w:eastAsia="en-US"/>
    </w:rPr>
  </w:style>
  <w:style w:type="table" w:styleId="TableGrid">
    <w:name w:val="Table Grid"/>
    <w:basedOn w:val="TableNormal"/>
    <w:uiPriority w:val="59"/>
    <w:rsid w:val="00FB463B"/>
    <w:pPr>
      <w:spacing w:line="240" w:lineRule="auto"/>
      <w:ind w:left="714" w:hanging="357"/>
      <w:jc w:val="both"/>
    </w:pPr>
    <w:rPr>
      <w:rFonts w:ascii="Times New Roman" w:eastAsiaTheme="minorHAnsi" w:hAnsi="Times New Roman" w:cs="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B463B"/>
    <w:rPr>
      <w:sz w:val="32"/>
      <w:szCs w:val="32"/>
    </w:rPr>
  </w:style>
  <w:style w:type="character" w:customStyle="1" w:styleId="Heading3Char">
    <w:name w:val="Heading 3 Char"/>
    <w:basedOn w:val="DefaultParagraphFont"/>
    <w:link w:val="Heading3"/>
    <w:uiPriority w:val="9"/>
    <w:rsid w:val="00FB463B"/>
    <w:rPr>
      <w:color w:val="434343"/>
      <w:sz w:val="28"/>
      <w:szCs w:val="28"/>
    </w:rPr>
  </w:style>
  <w:style w:type="character" w:customStyle="1" w:styleId="Heading4Char">
    <w:name w:val="Heading 4 Char"/>
    <w:basedOn w:val="DefaultParagraphFont"/>
    <w:link w:val="Heading4"/>
    <w:uiPriority w:val="9"/>
    <w:semiHidden/>
    <w:rsid w:val="00FB463B"/>
    <w:rPr>
      <w:color w:val="666666"/>
      <w:sz w:val="24"/>
      <w:szCs w:val="24"/>
    </w:rPr>
  </w:style>
  <w:style w:type="character" w:styleId="PlaceholderText">
    <w:name w:val="Placeholder Text"/>
    <w:basedOn w:val="DefaultParagraphFont"/>
    <w:uiPriority w:val="99"/>
    <w:semiHidden/>
    <w:rsid w:val="00FB463B"/>
    <w:rPr>
      <w:color w:val="808080"/>
    </w:rPr>
  </w:style>
  <w:style w:type="table" w:customStyle="1" w:styleId="TableGrid1">
    <w:name w:val="Table Grid1"/>
    <w:basedOn w:val="TableNormal"/>
    <w:next w:val="TableGrid"/>
    <w:uiPriority w:val="59"/>
    <w:unhideWhenUsed/>
    <w:rsid w:val="00FB463B"/>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B463B"/>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B463B"/>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B463B"/>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B463B"/>
    <w:pPr>
      <w:ind w:left="714" w:hanging="357"/>
      <w:jc w:val="both"/>
    </w:pPr>
    <w:rPr>
      <w:rFonts w:ascii="Times New Roman" w:eastAsiaTheme="minorHAnsi" w:hAnsi="Times New Roman" w:cs="Times New Roman"/>
      <w:sz w:val="24"/>
      <w:szCs w:val="24"/>
      <w:lang w:val="en-US" w:eastAsia="en-US"/>
    </w:rPr>
  </w:style>
  <w:style w:type="character" w:styleId="EndnoteReference">
    <w:name w:val="endnote reference"/>
    <w:basedOn w:val="DefaultParagraphFont"/>
    <w:uiPriority w:val="99"/>
    <w:semiHidden/>
    <w:unhideWhenUsed/>
    <w:rsid w:val="00FB463B"/>
    <w:rPr>
      <w:vertAlign w:val="superscript"/>
    </w:rPr>
  </w:style>
  <w:style w:type="table" w:customStyle="1" w:styleId="TableGrid5">
    <w:name w:val="Table Grid5"/>
    <w:basedOn w:val="TableNormal"/>
    <w:next w:val="TableGrid"/>
    <w:uiPriority w:val="59"/>
    <w:rsid w:val="00FB463B"/>
    <w:pPr>
      <w:spacing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B463B"/>
    <w:pPr>
      <w:spacing w:before="480" w:after="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1">
    <w:name w:val="toc 1"/>
    <w:basedOn w:val="Normal"/>
    <w:next w:val="Normal"/>
    <w:autoRedefine/>
    <w:uiPriority w:val="39"/>
    <w:unhideWhenUsed/>
    <w:rsid w:val="00FB463B"/>
    <w:pPr>
      <w:tabs>
        <w:tab w:val="left" w:pos="440"/>
        <w:tab w:val="right" w:leader="dot" w:pos="6227"/>
      </w:tabs>
      <w:spacing w:after="100"/>
    </w:pPr>
    <w:rPr>
      <w:rFonts w:asciiTheme="majorBidi" w:eastAsiaTheme="minorHAnsi" w:hAnsiTheme="majorBidi" w:cstheme="minorBidi"/>
      <w:noProof/>
      <w:lang w:val="id-ID" w:eastAsia="en-US"/>
    </w:rPr>
  </w:style>
  <w:style w:type="paragraph" w:styleId="TOC2">
    <w:name w:val="toc 2"/>
    <w:basedOn w:val="Normal"/>
    <w:next w:val="Normal"/>
    <w:autoRedefine/>
    <w:uiPriority w:val="39"/>
    <w:unhideWhenUsed/>
    <w:rsid w:val="00FB463B"/>
    <w:pPr>
      <w:spacing w:after="100"/>
      <w:ind w:left="220"/>
    </w:pPr>
    <w:rPr>
      <w:rFonts w:asciiTheme="minorHAnsi" w:eastAsiaTheme="minorHAnsi" w:hAnsiTheme="minorHAnsi" w:cstheme="minorBidi"/>
      <w:lang w:val="id-ID" w:eastAsia="en-US"/>
    </w:rPr>
  </w:style>
  <w:style w:type="character" w:customStyle="1" w:styleId="text-secondary-500">
    <w:name w:val="text-secondary-500"/>
    <w:basedOn w:val="DefaultParagraphFont"/>
    <w:rsid w:val="00FB463B"/>
  </w:style>
  <w:style w:type="paragraph" w:styleId="TOC3">
    <w:name w:val="toc 3"/>
    <w:basedOn w:val="Normal"/>
    <w:next w:val="Normal"/>
    <w:autoRedefine/>
    <w:uiPriority w:val="39"/>
    <w:unhideWhenUsed/>
    <w:rsid w:val="00FB463B"/>
    <w:pPr>
      <w:spacing w:after="100"/>
      <w:ind w:left="440"/>
    </w:pPr>
    <w:rPr>
      <w:rFonts w:asciiTheme="minorHAnsi" w:eastAsiaTheme="minorHAnsi" w:hAnsiTheme="minorHAnsi" w:cstheme="minorBidi"/>
      <w:lang w:val="id-ID" w:eastAsia="en-US"/>
    </w:rPr>
  </w:style>
  <w:style w:type="character" w:customStyle="1" w:styleId="line-clamp-1">
    <w:name w:val="line-clamp-1"/>
    <w:basedOn w:val="DefaultParagraphFont"/>
    <w:rsid w:val="00FB463B"/>
  </w:style>
  <w:style w:type="character" w:customStyle="1" w:styleId="overflow-hidden">
    <w:name w:val="overflow-hidden"/>
    <w:basedOn w:val="DefaultParagraphFont"/>
    <w:rsid w:val="00FB463B"/>
  </w:style>
  <w:style w:type="character" w:styleId="Emphasis">
    <w:name w:val="Emphasis"/>
    <w:basedOn w:val="DefaultParagraphFont"/>
    <w:uiPriority w:val="20"/>
    <w:qFormat/>
    <w:rsid w:val="00FB463B"/>
    <w:rPr>
      <w:i/>
      <w:iCs/>
    </w:rPr>
  </w:style>
  <w:style w:type="character" w:styleId="Strong">
    <w:name w:val="Strong"/>
    <w:basedOn w:val="DefaultParagraphFont"/>
    <w:uiPriority w:val="22"/>
    <w:qFormat/>
    <w:rsid w:val="00FB463B"/>
    <w:rPr>
      <w:b/>
      <w:bCs/>
    </w:rPr>
  </w:style>
  <w:style w:type="character" w:customStyle="1" w:styleId="katex-mathml">
    <w:name w:val="katex-mathml"/>
    <w:basedOn w:val="DefaultParagraphFont"/>
    <w:rsid w:val="00FB463B"/>
  </w:style>
  <w:style w:type="character" w:customStyle="1" w:styleId="mord">
    <w:name w:val="mord"/>
    <w:basedOn w:val="DefaultParagraphFont"/>
    <w:rsid w:val="00FB463B"/>
  </w:style>
  <w:style w:type="character" w:customStyle="1" w:styleId="mbin">
    <w:name w:val="mbin"/>
    <w:basedOn w:val="DefaultParagraphFont"/>
    <w:rsid w:val="00FB463B"/>
  </w:style>
  <w:style w:type="character" w:customStyle="1" w:styleId="mrel">
    <w:name w:val="mrel"/>
    <w:basedOn w:val="DefaultParagraphFont"/>
    <w:rsid w:val="00FB463B"/>
  </w:style>
  <w:style w:type="character" w:customStyle="1" w:styleId="mopen">
    <w:name w:val="mopen"/>
    <w:basedOn w:val="DefaultParagraphFont"/>
    <w:rsid w:val="00FB463B"/>
  </w:style>
  <w:style w:type="character" w:customStyle="1" w:styleId="mclose">
    <w:name w:val="mclose"/>
    <w:basedOn w:val="DefaultParagraphFont"/>
    <w:rsid w:val="00FB4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megapandesya12@gmail.co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journal.pustakainstitute.com/"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10493</Words>
  <Characters>59814</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Febi Akbar Rizki</cp:lastModifiedBy>
  <cp:revision>2</cp:revision>
  <dcterms:created xsi:type="dcterms:W3CDTF">2024-12-01T04:35:00Z</dcterms:created>
  <dcterms:modified xsi:type="dcterms:W3CDTF">2024-12-01T04:35:00Z</dcterms:modified>
</cp:coreProperties>
</file>